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294EE" w14:textId="77777777" w:rsidR="00016004" w:rsidRDefault="00000000">
      <w:pPr>
        <w:widowControl/>
        <w:jc w:val="center"/>
        <w:rPr>
          <w:rFonts w:ascii="黑体" w:eastAsia="黑体" w:hAnsi="宋体" w:cs="Times New Roman"/>
          <w:sz w:val="30"/>
          <w:szCs w:val="30"/>
          <w:lang w:eastAsia="zh-Hans" w:bidi="ar"/>
        </w:rPr>
      </w:pPr>
      <w:r>
        <w:rPr>
          <w:rFonts w:ascii="黑体" w:eastAsia="黑体" w:hAnsi="宋体" w:cs="Times New Roman" w:hint="eastAsia"/>
          <w:sz w:val="30"/>
          <w:szCs w:val="30"/>
          <w:lang w:eastAsia="zh-Hans" w:bidi="ar"/>
        </w:rPr>
        <w:t>工作群体包容量表</w:t>
      </w:r>
      <w:r>
        <w:rPr>
          <w:rFonts w:ascii="黑体" w:eastAsia="黑体" w:hAnsi="宋体" w:cs="Times New Roman"/>
          <w:sz w:val="30"/>
          <w:szCs w:val="30"/>
          <w:lang w:eastAsia="zh-Hans" w:bidi="ar"/>
        </w:rPr>
        <w:t xml:space="preserve"> </w:t>
      </w:r>
    </w:p>
    <w:p w14:paraId="5F0863DF" w14:textId="77777777" w:rsidR="00016004" w:rsidRDefault="00000000">
      <w:pPr>
        <w:widowControl/>
        <w:jc w:val="center"/>
        <w:rPr>
          <w:rFonts w:ascii="黑体" w:eastAsia="黑体" w:hAnsi="宋体" w:cs="Times New Roman"/>
          <w:sz w:val="30"/>
          <w:szCs w:val="30"/>
          <w:lang w:eastAsia="zh-Hans" w:bidi="ar"/>
        </w:rPr>
      </w:pPr>
      <w:r>
        <w:rPr>
          <w:rFonts w:ascii="黑体" w:eastAsia="黑体" w:hAnsi="宋体" w:cs="Times New Roman"/>
          <w:sz w:val="30"/>
          <w:szCs w:val="30"/>
          <w:lang w:eastAsia="zh-Hans" w:bidi="ar"/>
        </w:rPr>
        <w:t>work group inclusion</w:t>
      </w:r>
    </w:p>
    <w:p w14:paraId="5FEC5420" w14:textId="77777777" w:rsidR="00016004" w:rsidRDefault="00016004">
      <w:pPr>
        <w:rPr>
          <w:lang w:eastAsia="zh-Hans"/>
        </w:rPr>
      </w:pPr>
    </w:p>
    <w:p w14:paraId="086441F8" w14:textId="77777777" w:rsidR="00016004" w:rsidRDefault="00016004">
      <w:pPr>
        <w:rPr>
          <w:lang w:eastAsia="zh-Hans"/>
        </w:rPr>
      </w:pPr>
    </w:p>
    <w:p w14:paraId="0943819E" w14:textId="77777777" w:rsidR="00016004" w:rsidRDefault="00000000">
      <w:pPr>
        <w:widowControl/>
        <w:jc w:val="left"/>
        <w:rPr>
          <w:lang w:eastAsia="zh-Hans"/>
        </w:rPr>
      </w:pPr>
      <w:r>
        <w:rPr>
          <w:rFonts w:ascii="黑体" w:eastAsia="黑体" w:hAnsi="宋体" w:cs="Times New Roman" w:hint="eastAsia"/>
          <w:sz w:val="30"/>
          <w:szCs w:val="30"/>
          <w:lang w:eastAsia="zh-Hans" w:bidi="ar"/>
        </w:rPr>
        <w:t>简介</w:t>
      </w:r>
      <w:r>
        <w:rPr>
          <w:rFonts w:ascii="黑体" w:eastAsia="黑体" w:hAnsi="宋体" w:cs="Times New Roman" w:hint="eastAsia"/>
          <w:sz w:val="30"/>
          <w:szCs w:val="30"/>
          <w:lang w:bidi="ar"/>
        </w:rPr>
        <w:t>量表</w:t>
      </w:r>
      <w:r>
        <w:rPr>
          <w:rFonts w:ascii="宋体" w:eastAsia="宋体" w:hAnsi="宋体" w:cs="宋体"/>
          <w:sz w:val="24"/>
          <w:lang w:bidi="ar"/>
        </w:rPr>
        <w:t xml:space="preserve"> </w:t>
      </w:r>
    </w:p>
    <w:p w14:paraId="7DD0388D" w14:textId="77777777" w:rsidR="00016004" w:rsidRDefault="00000000">
      <w:pPr>
        <w:ind w:firstLineChars="200" w:firstLine="420"/>
        <w:rPr>
          <w:rFonts w:ascii="Times New Roman Regular" w:eastAsia="宋体" w:hAnsi="Times New Roman Regular" w:cs="Times New Roman Regular"/>
          <w:color w:val="222222"/>
          <w:szCs w:val="21"/>
          <w:shd w:val="clear" w:color="auto" w:fill="FFFFFF"/>
          <w:lang w:eastAsia="zh-Hans" w:bidi="ar"/>
        </w:rPr>
      </w:pPr>
      <w:r>
        <w:rPr>
          <w:rFonts w:ascii="Times New Roman Regular" w:eastAsia="宋体" w:hAnsi="Times New Roman Regular" w:cs="Times New Roman Regular"/>
          <w:color w:val="222222"/>
          <w:szCs w:val="21"/>
          <w:shd w:val="clear" w:color="auto" w:fill="FFFFFF"/>
          <w:lang w:bidi="ar"/>
        </w:rPr>
        <w:t>Shore</w:t>
      </w:r>
      <w:r>
        <w:rPr>
          <w:rFonts w:ascii="Times New Roman Regular" w:eastAsia="宋体" w:hAnsi="Times New Roman Regular" w:cs="Times New Roman Regular"/>
          <w:color w:val="222222"/>
          <w:szCs w:val="21"/>
          <w:shd w:val="clear" w:color="auto" w:fill="FFFFFF"/>
          <w:lang w:bidi="ar"/>
        </w:rPr>
        <w:t>等学者</w:t>
      </w:r>
      <w:r>
        <w:rPr>
          <w:rFonts w:ascii="Times New Roman Regular" w:eastAsia="宋体" w:hAnsi="Times New Roman Regular" w:cs="Times New Roman Regular"/>
          <w:color w:val="222222"/>
          <w:szCs w:val="21"/>
          <w:shd w:val="clear" w:color="auto" w:fill="FFFFFF"/>
          <w:lang w:eastAsia="zh-Hans" w:bidi="ar"/>
        </w:rPr>
        <w:t>在</w:t>
      </w:r>
      <w:r>
        <w:rPr>
          <w:rFonts w:ascii="Times New Roman Regular" w:eastAsia="宋体" w:hAnsi="Times New Roman Regular" w:cs="Times New Roman Regular"/>
          <w:color w:val="222222"/>
          <w:szCs w:val="21"/>
          <w:shd w:val="clear" w:color="auto" w:fill="FFFFFF"/>
          <w:lang w:eastAsia="zh-Hans" w:bidi="ar"/>
        </w:rPr>
        <w:t>2011</w:t>
      </w:r>
      <w:r>
        <w:rPr>
          <w:rFonts w:ascii="Times New Roman Regular" w:eastAsia="宋体" w:hAnsi="Times New Roman Regular" w:cs="Times New Roman Regular"/>
          <w:color w:val="222222"/>
          <w:szCs w:val="21"/>
          <w:shd w:val="clear" w:color="auto" w:fill="FFFFFF"/>
          <w:lang w:eastAsia="zh-Hans" w:bidi="ar"/>
        </w:rPr>
        <w:t>年</w:t>
      </w:r>
      <w:r>
        <w:rPr>
          <w:rFonts w:ascii="Times New Roman Regular" w:eastAsia="宋体" w:hAnsi="Times New Roman Regular" w:cs="Times New Roman Regular"/>
          <w:color w:val="222222"/>
          <w:szCs w:val="21"/>
          <w:shd w:val="clear" w:color="auto" w:fill="FFFFFF"/>
          <w:lang w:bidi="ar"/>
        </w:rPr>
        <w:t>基于最佳区分理论</w:t>
      </w:r>
      <w:r>
        <w:rPr>
          <w:rFonts w:ascii="Times New Roman Regular" w:eastAsia="宋体" w:hAnsi="Times New Roman Regular" w:cs="Times New Roman Regular"/>
          <w:color w:val="222222"/>
          <w:szCs w:val="21"/>
          <w:shd w:val="clear" w:color="auto" w:fill="FFFFFF"/>
          <w:lang w:bidi="ar"/>
        </w:rPr>
        <w:t xml:space="preserve"> (optimal distinctiveness theory) </w:t>
      </w:r>
      <w:r>
        <w:rPr>
          <w:rFonts w:ascii="Times New Roman Regular" w:eastAsia="宋体" w:hAnsi="Times New Roman Regular" w:cs="Times New Roman Regular"/>
          <w:color w:val="222222"/>
          <w:szCs w:val="21"/>
          <w:shd w:val="clear" w:color="auto" w:fill="FFFFFF"/>
          <w:lang w:eastAsia="zh-Hans" w:bidi="ar"/>
        </w:rPr>
        <w:t>将包容性界定为个体对归属性和独特性双重需要的满足。围绕这一概念，</w:t>
      </w:r>
      <w:r>
        <w:rPr>
          <w:rFonts w:ascii="Times New Roman Regular" w:eastAsia="宋体" w:hAnsi="Times New Roman Regular" w:cs="Times New Roman Regular"/>
          <w:color w:val="222222"/>
          <w:szCs w:val="21"/>
          <w:shd w:val="clear" w:color="auto" w:fill="FFFFFF"/>
          <w:lang w:bidi="ar"/>
        </w:rPr>
        <w:t>Chung</w:t>
      </w:r>
      <w:r>
        <w:rPr>
          <w:rFonts w:ascii="Times New Roman Regular" w:eastAsia="宋体" w:hAnsi="Times New Roman Regular" w:cs="Times New Roman Regular"/>
          <w:color w:val="222222"/>
          <w:szCs w:val="21"/>
          <w:shd w:val="clear" w:color="auto" w:fill="FFFFFF"/>
          <w:lang w:bidi="ar"/>
        </w:rPr>
        <w:t>等学者</w:t>
      </w:r>
      <w:r>
        <w:rPr>
          <w:rFonts w:ascii="Times New Roman Regular" w:eastAsia="宋体" w:hAnsi="Times New Roman Regular" w:cs="Times New Roman Regular"/>
          <w:color w:val="222222"/>
          <w:szCs w:val="21"/>
          <w:shd w:val="clear" w:color="auto" w:fill="FFFFFF"/>
          <w:lang w:eastAsia="zh-Hans" w:bidi="ar"/>
        </w:rPr>
        <w:t>在</w:t>
      </w:r>
      <w:r>
        <w:rPr>
          <w:rFonts w:ascii="Times New Roman Regular" w:eastAsia="宋体" w:hAnsi="Times New Roman Regular" w:cs="Times New Roman Regular"/>
          <w:color w:val="222222"/>
          <w:szCs w:val="21"/>
          <w:shd w:val="clear" w:color="auto" w:fill="FFFFFF"/>
          <w:lang w:eastAsia="zh-Hans" w:bidi="ar"/>
        </w:rPr>
        <w:t>2020</w:t>
      </w:r>
      <w:r>
        <w:rPr>
          <w:rFonts w:ascii="Times New Roman Regular" w:eastAsia="宋体" w:hAnsi="Times New Roman Regular" w:cs="Times New Roman Regular"/>
          <w:color w:val="222222"/>
          <w:szCs w:val="21"/>
          <w:shd w:val="clear" w:color="auto" w:fill="FFFFFF"/>
          <w:lang w:eastAsia="zh-Hans" w:bidi="ar"/>
        </w:rPr>
        <w:t>年开发出工作群体包容量表。该量表包括两个维度：归属感</w:t>
      </w:r>
      <w:r>
        <w:rPr>
          <w:rFonts w:ascii="Times New Roman Regular" w:eastAsia="宋体" w:hAnsi="Times New Roman Regular" w:cs="Times New Roman Regular"/>
          <w:color w:val="222222"/>
          <w:szCs w:val="21"/>
          <w:shd w:val="clear" w:color="auto" w:fill="FFFFFF"/>
          <w:lang w:eastAsia="zh-Hans" w:bidi="ar"/>
        </w:rPr>
        <w:t xml:space="preserve"> (belongingness) </w:t>
      </w:r>
      <w:r>
        <w:rPr>
          <w:rFonts w:ascii="Times New Roman Regular" w:eastAsia="宋体" w:hAnsi="Times New Roman Regular" w:cs="Times New Roman Regular"/>
          <w:color w:val="222222"/>
          <w:szCs w:val="21"/>
          <w:shd w:val="clear" w:color="auto" w:fill="FFFFFF"/>
          <w:lang w:eastAsia="zh-Hans" w:bidi="ar"/>
        </w:rPr>
        <w:t>和独特感</w:t>
      </w:r>
      <w:r>
        <w:rPr>
          <w:rFonts w:ascii="Times New Roman Regular" w:eastAsia="宋体" w:hAnsi="Times New Roman Regular" w:cs="Times New Roman Regular"/>
          <w:color w:val="222222"/>
          <w:szCs w:val="21"/>
          <w:shd w:val="clear" w:color="auto" w:fill="FFFFFF"/>
          <w:lang w:eastAsia="zh-Hans" w:bidi="ar"/>
        </w:rPr>
        <w:t xml:space="preserve"> (uniqueness)</w:t>
      </w:r>
      <w:r>
        <w:rPr>
          <w:rFonts w:ascii="Times New Roman Regular" w:eastAsia="宋体" w:hAnsi="Times New Roman Regular" w:cs="Times New Roman Regular"/>
          <w:color w:val="222222"/>
          <w:szCs w:val="21"/>
          <w:shd w:val="clear" w:color="auto" w:fill="FFFFFF"/>
          <w:lang w:eastAsia="zh-Hans" w:bidi="ar"/>
        </w:rPr>
        <w:t>。研究表明工作群体包容会对助人行为、创造力和工作绩效有正向影响。</w:t>
      </w:r>
    </w:p>
    <w:p w14:paraId="3816753B" w14:textId="77777777" w:rsidR="00016004" w:rsidRDefault="00016004">
      <w:pPr>
        <w:rPr>
          <w:rFonts w:ascii="宋体" w:eastAsia="宋体" w:hAnsi="宋体" w:cs="宋体"/>
          <w:color w:val="222222"/>
          <w:sz w:val="20"/>
          <w:szCs w:val="20"/>
          <w:shd w:val="clear" w:color="auto" w:fill="FFFFFF"/>
          <w:lang w:eastAsia="zh-Hans" w:bidi="ar"/>
        </w:rPr>
      </w:pPr>
    </w:p>
    <w:p w14:paraId="509C2396" w14:textId="77777777" w:rsidR="00016004" w:rsidRDefault="00000000">
      <w:pPr>
        <w:widowControl/>
        <w:jc w:val="left"/>
        <w:rPr>
          <w:rFonts w:ascii="黑体" w:eastAsia="黑体" w:hAnsi="宋体" w:cs="Times New Roman"/>
          <w:sz w:val="30"/>
          <w:szCs w:val="30"/>
          <w:lang w:eastAsia="zh-Hans" w:bidi="ar"/>
        </w:rPr>
      </w:pPr>
      <w:r>
        <w:rPr>
          <w:rFonts w:ascii="黑体" w:eastAsia="黑体" w:hAnsi="宋体" w:cs="Times New Roman" w:hint="eastAsia"/>
          <w:sz w:val="30"/>
          <w:szCs w:val="30"/>
          <w:lang w:eastAsia="zh-Hans" w:bidi="ar"/>
        </w:rPr>
        <w:t>信度和效度</w:t>
      </w:r>
    </w:p>
    <w:p w14:paraId="110E1274" w14:textId="77777777" w:rsidR="00016004" w:rsidRDefault="00000000">
      <w:pPr>
        <w:ind w:firstLineChars="200" w:firstLine="420"/>
        <w:rPr>
          <w:rFonts w:ascii="Times New Roman Regular" w:eastAsia="宋体" w:hAnsi="Times New Roman Regular" w:cs="Times New Roman Regular"/>
          <w:color w:val="222222"/>
          <w:szCs w:val="21"/>
          <w:shd w:val="clear" w:color="auto" w:fill="FFFFFF"/>
          <w:lang w:bidi="ar"/>
        </w:rPr>
      </w:pPr>
      <w:r>
        <w:rPr>
          <w:rFonts w:ascii="Times New Roman Regular" w:eastAsia="宋体" w:hAnsi="Times New Roman Regular" w:cs="Times New Roman Regular" w:hint="eastAsia"/>
          <w:color w:val="222222"/>
          <w:szCs w:val="21"/>
          <w:shd w:val="clear" w:color="auto" w:fill="FFFFFF"/>
          <w:lang w:eastAsia="zh-Hans" w:bidi="ar"/>
        </w:rPr>
        <w:t>该量表共有</w:t>
      </w:r>
      <w:r>
        <w:rPr>
          <w:rFonts w:ascii="Times New Roman Regular" w:eastAsia="宋体" w:hAnsi="Times New Roman Regular" w:cs="Times New Roman Regular"/>
          <w:color w:val="222222"/>
          <w:szCs w:val="21"/>
          <w:shd w:val="clear" w:color="auto" w:fill="FFFFFF"/>
          <w:lang w:eastAsia="zh-Hans" w:bidi="ar"/>
        </w:rPr>
        <w:t>10</w:t>
      </w:r>
      <w:r>
        <w:rPr>
          <w:rFonts w:ascii="Times New Roman Regular" w:eastAsia="宋体" w:hAnsi="Times New Roman Regular" w:cs="Times New Roman Regular" w:hint="eastAsia"/>
          <w:color w:val="222222"/>
          <w:szCs w:val="21"/>
          <w:shd w:val="clear" w:color="auto" w:fill="FFFFFF"/>
          <w:lang w:eastAsia="zh-Hans" w:bidi="ar"/>
        </w:rPr>
        <w:t>个测量题项，归属感维度的</w:t>
      </w:r>
      <w:r>
        <w:rPr>
          <w:rFonts w:ascii="Times New Roman Regular" w:eastAsia="宋体" w:hAnsi="Times New Roman Regular" w:cs="Times New Roman Regular"/>
          <w:color w:val="222222"/>
          <w:szCs w:val="21"/>
          <w:shd w:val="clear" w:color="auto" w:fill="FFFFFF"/>
          <w:lang w:bidi="ar"/>
        </w:rPr>
        <w:t>Cronbach’s alpha</w:t>
      </w:r>
      <w:r>
        <w:rPr>
          <w:rFonts w:ascii="Times New Roman Regular" w:eastAsia="宋体" w:hAnsi="Times New Roman Regular" w:cs="Times New Roman Regular" w:hint="eastAsia"/>
          <w:color w:val="222222"/>
          <w:szCs w:val="21"/>
          <w:shd w:val="clear" w:color="auto" w:fill="FFFFFF"/>
          <w:lang w:eastAsia="zh-Hans" w:bidi="ar"/>
        </w:rPr>
        <w:t>为</w:t>
      </w:r>
      <w:r>
        <w:rPr>
          <w:rFonts w:ascii="Times New Roman Regular" w:eastAsia="宋体" w:hAnsi="Times New Roman Regular" w:cs="Times New Roman Regular"/>
          <w:color w:val="222222"/>
          <w:szCs w:val="21"/>
          <w:shd w:val="clear" w:color="auto" w:fill="FFFFFF"/>
          <w:lang w:eastAsia="zh-Hans" w:bidi="ar"/>
        </w:rPr>
        <w:t>0.90</w:t>
      </w:r>
      <w:r>
        <w:rPr>
          <w:rFonts w:ascii="Times New Roman Regular" w:eastAsia="宋体" w:hAnsi="Times New Roman Regular" w:cs="Times New Roman Regular" w:hint="eastAsia"/>
          <w:color w:val="222222"/>
          <w:szCs w:val="21"/>
          <w:shd w:val="clear" w:color="auto" w:fill="FFFFFF"/>
          <w:lang w:eastAsia="zh-Hans" w:bidi="ar"/>
        </w:rPr>
        <w:t>，独特感维度的</w:t>
      </w:r>
      <w:r>
        <w:rPr>
          <w:rFonts w:ascii="Times New Roman Regular" w:eastAsia="宋体" w:hAnsi="Times New Roman Regular" w:cs="Times New Roman Regular"/>
          <w:color w:val="222222"/>
          <w:szCs w:val="21"/>
          <w:shd w:val="clear" w:color="auto" w:fill="FFFFFF"/>
          <w:lang w:bidi="ar"/>
        </w:rPr>
        <w:t>Cronbach’s alpha</w:t>
      </w:r>
      <w:r>
        <w:rPr>
          <w:rFonts w:ascii="Times New Roman Regular" w:eastAsia="宋体" w:hAnsi="Times New Roman Regular" w:cs="Times New Roman Regular"/>
          <w:color w:val="222222"/>
          <w:szCs w:val="21"/>
          <w:shd w:val="clear" w:color="auto" w:fill="FFFFFF"/>
          <w:lang w:bidi="ar"/>
        </w:rPr>
        <w:t>为</w:t>
      </w:r>
      <w:r>
        <w:rPr>
          <w:rFonts w:ascii="Times New Roman Regular" w:eastAsia="宋体" w:hAnsi="Times New Roman Regular" w:cs="Times New Roman Regular"/>
          <w:color w:val="222222"/>
          <w:szCs w:val="21"/>
          <w:shd w:val="clear" w:color="auto" w:fill="FFFFFF"/>
          <w:lang w:bidi="ar"/>
        </w:rPr>
        <w:t>0.88</w:t>
      </w:r>
      <w:r>
        <w:rPr>
          <w:rFonts w:ascii="Times New Roman Regular" w:eastAsia="宋体" w:hAnsi="Times New Roman Regular" w:cs="Times New Roman Regular" w:hint="eastAsia"/>
          <w:color w:val="222222"/>
          <w:szCs w:val="21"/>
          <w:shd w:val="clear" w:color="auto" w:fill="FFFFFF"/>
          <w:lang w:eastAsia="zh-Hans" w:bidi="ar"/>
        </w:rPr>
        <w:t>，</w:t>
      </w:r>
      <w:r>
        <w:rPr>
          <w:rFonts w:ascii="Times New Roman Regular" w:eastAsia="宋体" w:hAnsi="Times New Roman Regular" w:cs="Times New Roman Regular"/>
          <w:color w:val="222222"/>
          <w:szCs w:val="21"/>
          <w:shd w:val="clear" w:color="auto" w:fill="FFFFFF"/>
          <w:lang w:bidi="ar"/>
        </w:rPr>
        <w:t>均在</w:t>
      </w:r>
      <w:r>
        <w:rPr>
          <w:rFonts w:ascii="Times New Roman Regular" w:eastAsia="宋体" w:hAnsi="Times New Roman Regular" w:cs="Times New Roman Regular"/>
          <w:color w:val="222222"/>
          <w:szCs w:val="21"/>
          <w:shd w:val="clear" w:color="auto" w:fill="FFFFFF"/>
          <w:lang w:bidi="ar"/>
        </w:rPr>
        <w:t xml:space="preserve"> 0.7 </w:t>
      </w:r>
      <w:r>
        <w:rPr>
          <w:rFonts w:ascii="Times New Roman Regular" w:eastAsia="宋体" w:hAnsi="Times New Roman Regular" w:cs="Times New Roman Regular"/>
          <w:color w:val="222222"/>
          <w:szCs w:val="21"/>
          <w:shd w:val="clear" w:color="auto" w:fill="FFFFFF"/>
          <w:lang w:bidi="ar"/>
        </w:rPr>
        <w:t>以上，且内容效度、聚合效度、区分效度、预测效度等也都得到了验证</w:t>
      </w:r>
      <w:r>
        <w:rPr>
          <w:rFonts w:ascii="Times New Roman Regular" w:eastAsia="宋体" w:hAnsi="Times New Roman Regular" w:cs="Times New Roman Regular" w:hint="eastAsia"/>
          <w:color w:val="222222"/>
          <w:szCs w:val="21"/>
          <w:shd w:val="clear" w:color="auto" w:fill="FFFFFF"/>
          <w:lang w:eastAsia="zh-Hans" w:bidi="ar"/>
        </w:rPr>
        <w:t>。</w:t>
      </w:r>
    </w:p>
    <w:p w14:paraId="63E6A143" w14:textId="77777777" w:rsidR="00016004" w:rsidRDefault="00016004">
      <w:pPr>
        <w:rPr>
          <w:rFonts w:ascii="宋体" w:eastAsia="宋体" w:hAnsi="宋体" w:cs="宋体"/>
          <w:color w:val="222222"/>
          <w:sz w:val="20"/>
          <w:szCs w:val="20"/>
          <w:shd w:val="clear" w:color="auto" w:fill="FFFFFF"/>
          <w:lang w:eastAsia="zh-Hans" w:bidi="ar"/>
        </w:rPr>
      </w:pPr>
    </w:p>
    <w:p w14:paraId="21C57F3A" w14:textId="77777777" w:rsidR="00016004" w:rsidRDefault="00000000">
      <w:pPr>
        <w:widowControl/>
        <w:jc w:val="left"/>
        <w:rPr>
          <w:rFonts w:ascii="黑体" w:eastAsia="黑体" w:hAnsi="宋体" w:cs="Times New Roman"/>
          <w:sz w:val="30"/>
          <w:szCs w:val="30"/>
          <w:lang w:eastAsia="zh-Hans" w:bidi="ar"/>
        </w:rPr>
      </w:pPr>
      <w:r>
        <w:rPr>
          <w:rFonts w:ascii="黑体" w:eastAsia="黑体" w:hAnsi="宋体" w:cs="Times New Roman" w:hint="eastAsia"/>
          <w:sz w:val="30"/>
          <w:szCs w:val="30"/>
          <w:lang w:eastAsia="zh-Hans" w:bidi="ar"/>
        </w:rPr>
        <w:t>量表</w:t>
      </w:r>
    </w:p>
    <w:p w14:paraId="30AE9F86" w14:textId="77777777" w:rsidR="00016004" w:rsidRDefault="00000000">
      <w:pPr>
        <w:spacing w:line="312" w:lineRule="auto"/>
        <w:ind w:firstLine="420"/>
        <w:rPr>
          <w:rFonts w:ascii="Times New Roman Regular" w:eastAsia="黑体" w:hAnsi="Times New Roman Regular" w:cs="Times New Roman Regular"/>
        </w:rPr>
      </w:pPr>
      <w:bookmarkStart w:id="0" w:name="OLE_LINK2"/>
      <w:bookmarkStart w:id="1" w:name="OLE_LINK1"/>
      <w:r>
        <w:rPr>
          <w:rFonts w:ascii="Times New Roman Regular" w:eastAsia="黑体" w:hAnsi="Times New Roman Regular" w:cs="Times New Roman Regular"/>
          <w:lang w:bidi="ar"/>
        </w:rPr>
        <w:t>请您根据自己在工作中的实际情况对以下描述进行评价，并在最符合的数字上划</w:t>
      </w:r>
    </w:p>
    <w:p w14:paraId="362AAE26" w14:textId="77777777" w:rsidR="00016004" w:rsidRDefault="00000000">
      <w:pPr>
        <w:spacing w:after="6" w:line="252" w:lineRule="auto"/>
        <w:ind w:left="-5"/>
        <w:rPr>
          <w:rFonts w:ascii="Times New Roman Regular" w:eastAsia="黑体" w:hAnsi="Times New Roman Regular" w:cs="Times New Roman Regular"/>
        </w:rPr>
      </w:pPr>
      <w:r>
        <w:rPr>
          <w:rFonts w:ascii="Times New Roman Regular" w:eastAsia="黑体" w:hAnsi="Times New Roman Regular" w:cs="Times New Roman Regular"/>
          <w:lang w:bidi="ar"/>
        </w:rPr>
        <w:t>○</w:t>
      </w:r>
      <w:r>
        <w:rPr>
          <w:rFonts w:ascii="Times New Roman Regular" w:eastAsia="黑体" w:hAnsi="Times New Roman Regular" w:cs="Times New Roman Regular"/>
          <w:lang w:bidi="ar"/>
        </w:rPr>
        <w:t>。评价标准如下：</w:t>
      </w:r>
      <w:r>
        <w:rPr>
          <w:rFonts w:ascii="Times New Roman Regular" w:eastAsia="黑体" w:hAnsi="Times New Roman Regular" w:cs="Times New Roman Regular"/>
          <w:lang w:bidi="ar"/>
        </w:rPr>
        <w:t xml:space="preserve"> </w:t>
      </w:r>
    </w:p>
    <w:tbl>
      <w:tblPr>
        <w:tblW w:w="4998" w:type="pct"/>
        <w:tblBorders>
          <w:top w:val="single" w:sz="4" w:space="0" w:color="auto"/>
          <w:left w:val="none" w:sz="6" w:space="0" w:color="auto"/>
          <w:bottom w:val="single" w:sz="4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660"/>
        <w:gridCol w:w="1660"/>
        <w:gridCol w:w="1661"/>
        <w:gridCol w:w="1661"/>
        <w:gridCol w:w="1661"/>
      </w:tblGrid>
      <w:tr w:rsidR="00016004" w14:paraId="39ADA749" w14:textId="77777777"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67B2CF" w14:textId="77777777" w:rsidR="00016004" w:rsidRDefault="00000000">
            <w:pPr>
              <w:spacing w:line="312" w:lineRule="auto"/>
              <w:jc w:val="center"/>
              <w:rPr>
                <w:rFonts w:ascii="Times New Roman Regular" w:eastAsia="黑体" w:hAnsi="Times New Roman Regular" w:cs="Times New Roman Regular"/>
                <w:lang w:eastAsia="zh-Hans"/>
              </w:rPr>
            </w:pPr>
            <w:r>
              <w:rPr>
                <w:rFonts w:ascii="Times New Roman Regular" w:eastAsia="黑体" w:hAnsi="Times New Roman Regular" w:cs="Times New Roman Regular"/>
                <w:lang w:eastAsia="zh-Hans"/>
              </w:rPr>
              <w:t>非常不同意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438239" w14:textId="77777777" w:rsidR="00016004" w:rsidRDefault="00000000">
            <w:pPr>
              <w:spacing w:line="312" w:lineRule="auto"/>
              <w:jc w:val="center"/>
              <w:rPr>
                <w:rFonts w:ascii="Times New Roman Regular" w:eastAsia="黑体" w:hAnsi="Times New Roman Regular" w:cs="Times New Roman Regular"/>
                <w:lang w:eastAsia="zh-Hans"/>
              </w:rPr>
            </w:pPr>
            <w:r>
              <w:rPr>
                <w:rFonts w:ascii="Times New Roman Regular" w:eastAsia="黑体" w:hAnsi="Times New Roman Regular" w:cs="Times New Roman Regular"/>
                <w:lang w:eastAsia="zh-Hans"/>
              </w:rPr>
              <w:t>不同意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E78213" w14:textId="77777777" w:rsidR="00016004" w:rsidRDefault="00000000">
            <w:pPr>
              <w:spacing w:line="312" w:lineRule="auto"/>
              <w:jc w:val="center"/>
              <w:rPr>
                <w:rFonts w:ascii="Times New Roman Regular" w:eastAsia="黑体" w:hAnsi="Times New Roman Regular" w:cs="Times New Roman Regular"/>
                <w:lang w:eastAsia="zh-Hans"/>
              </w:rPr>
            </w:pPr>
            <w:r>
              <w:rPr>
                <w:rFonts w:ascii="Times New Roman Regular" w:eastAsia="黑体" w:hAnsi="Times New Roman Regular" w:cs="Times New Roman Regular"/>
                <w:lang w:eastAsia="zh-Hans"/>
              </w:rPr>
              <w:t>不确定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75E3AD" w14:textId="77777777" w:rsidR="00016004" w:rsidRDefault="00000000">
            <w:pPr>
              <w:spacing w:line="312" w:lineRule="auto"/>
              <w:jc w:val="center"/>
              <w:rPr>
                <w:rFonts w:ascii="Times New Roman Regular" w:eastAsia="黑体" w:hAnsi="Times New Roman Regular" w:cs="Times New Roman Regular"/>
                <w:lang w:eastAsia="zh-Hans"/>
              </w:rPr>
            </w:pPr>
            <w:r>
              <w:rPr>
                <w:rFonts w:ascii="Times New Roman Regular" w:eastAsia="黑体" w:hAnsi="Times New Roman Regular" w:cs="Times New Roman Regular"/>
                <w:lang w:eastAsia="zh-Hans"/>
              </w:rPr>
              <w:t>同意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AC3659" w14:textId="77777777" w:rsidR="00016004" w:rsidRDefault="00000000">
            <w:pPr>
              <w:spacing w:line="312" w:lineRule="auto"/>
              <w:jc w:val="center"/>
              <w:rPr>
                <w:rFonts w:ascii="Times New Roman Regular" w:eastAsia="黑体" w:hAnsi="Times New Roman Regular" w:cs="Times New Roman Regular"/>
                <w:lang w:eastAsia="zh-Hans"/>
              </w:rPr>
            </w:pPr>
            <w:r>
              <w:rPr>
                <w:rFonts w:ascii="Times New Roman Regular" w:eastAsia="黑体" w:hAnsi="Times New Roman Regular" w:cs="Times New Roman Regular"/>
                <w:lang w:eastAsia="zh-Hans"/>
              </w:rPr>
              <w:t>非常同意</w:t>
            </w:r>
          </w:p>
        </w:tc>
      </w:tr>
      <w:tr w:rsidR="00016004" w14:paraId="2B1A5A61" w14:textId="77777777"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F762C6" w14:textId="77777777" w:rsidR="00016004" w:rsidRDefault="00000000">
            <w:pPr>
              <w:spacing w:line="312" w:lineRule="auto"/>
              <w:jc w:val="center"/>
              <w:rPr>
                <w:rFonts w:ascii="Times New Roman Regular" w:eastAsia="黑体" w:hAnsi="Times New Roman Regular" w:cs="Times New Roman Regular"/>
              </w:rPr>
            </w:pPr>
            <w:r>
              <w:rPr>
                <w:rFonts w:ascii="Times New Roman Regular" w:eastAsia="黑体" w:hAnsi="Times New Roman Regular" w:cs="Times New Roman Regular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953C2B" w14:textId="77777777" w:rsidR="00016004" w:rsidRDefault="00000000">
            <w:pPr>
              <w:spacing w:line="312" w:lineRule="auto"/>
              <w:jc w:val="center"/>
              <w:rPr>
                <w:rFonts w:ascii="Times New Roman Regular" w:eastAsia="黑体" w:hAnsi="Times New Roman Regular" w:cs="Times New Roman Regular"/>
              </w:rPr>
            </w:pPr>
            <w:r>
              <w:rPr>
                <w:rFonts w:ascii="Times New Roman Regular" w:eastAsia="黑体" w:hAnsi="Times New Roman Regular" w:cs="Times New Roman Regular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32093A" w14:textId="77777777" w:rsidR="00016004" w:rsidRDefault="00000000">
            <w:pPr>
              <w:spacing w:line="312" w:lineRule="auto"/>
              <w:jc w:val="center"/>
              <w:rPr>
                <w:rFonts w:ascii="Times New Roman Regular" w:eastAsia="黑体" w:hAnsi="Times New Roman Regular" w:cs="Times New Roman Regular"/>
              </w:rPr>
            </w:pPr>
            <w:r>
              <w:rPr>
                <w:rFonts w:ascii="Times New Roman Regular" w:eastAsia="黑体" w:hAnsi="Times New Roman Regular" w:cs="Times New Roman Regular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98B41D" w14:textId="77777777" w:rsidR="00016004" w:rsidRDefault="00000000">
            <w:pPr>
              <w:spacing w:line="312" w:lineRule="auto"/>
              <w:jc w:val="center"/>
              <w:rPr>
                <w:rFonts w:ascii="Times New Roman Regular" w:eastAsia="黑体" w:hAnsi="Times New Roman Regular" w:cs="Times New Roman Regular"/>
              </w:rPr>
            </w:pPr>
            <w:r>
              <w:rPr>
                <w:rFonts w:ascii="Times New Roman Regular" w:eastAsia="黑体" w:hAnsi="Times New Roman Regular" w:cs="Times New Roman Regular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427F4B" w14:textId="77777777" w:rsidR="00016004" w:rsidRDefault="00000000">
            <w:pPr>
              <w:spacing w:line="312" w:lineRule="auto"/>
              <w:jc w:val="center"/>
              <w:rPr>
                <w:rFonts w:ascii="Times New Roman Regular" w:eastAsia="黑体" w:hAnsi="Times New Roman Regular" w:cs="Times New Roman Regular"/>
              </w:rPr>
            </w:pPr>
            <w:r>
              <w:rPr>
                <w:rFonts w:ascii="Times New Roman Regular" w:eastAsia="黑体" w:hAnsi="Times New Roman Regular" w:cs="Times New Roman Regular"/>
              </w:rPr>
              <w:t>5</w:t>
            </w:r>
          </w:p>
        </w:tc>
      </w:tr>
    </w:tbl>
    <w:p w14:paraId="2D0A1813" w14:textId="77777777" w:rsidR="00016004" w:rsidRDefault="00016004">
      <w:pPr>
        <w:rPr>
          <w:rFonts w:ascii="Times New Roman Regular" w:eastAsia="黑体" w:hAnsi="Times New Roman Regular" w:cs="Times New Roman Regular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6262"/>
        <w:gridCol w:w="321"/>
        <w:gridCol w:w="321"/>
        <w:gridCol w:w="321"/>
        <w:gridCol w:w="321"/>
        <w:gridCol w:w="321"/>
      </w:tblGrid>
      <w:tr w:rsidR="00016004" w14:paraId="23F63865" w14:textId="77777777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6CC3" w14:textId="77777777" w:rsidR="00016004" w:rsidRDefault="00000000">
            <w:pPr>
              <w:spacing w:line="312" w:lineRule="auto"/>
              <w:jc w:val="center"/>
              <w:rPr>
                <w:rFonts w:ascii="Times New Roman Regular" w:eastAsia="黑体" w:hAnsi="Times New Roman Regular" w:cs="Times New Roman Regular"/>
                <w:sz w:val="24"/>
              </w:rPr>
            </w:pPr>
            <w:r>
              <w:rPr>
                <w:rFonts w:ascii="Times New Roman Regular" w:eastAsia="黑体" w:hAnsi="Times New Roman Regular" w:cs="Times New Roman Regular"/>
              </w:rPr>
              <w:t>1</w:t>
            </w: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6933" w14:textId="77777777" w:rsidR="00016004" w:rsidRDefault="00000000">
            <w:pPr>
              <w:spacing w:line="312" w:lineRule="auto"/>
              <w:rPr>
                <w:rFonts w:ascii="Times New Roman Regular" w:eastAsia="黑体" w:hAnsi="Times New Roman Regular" w:cs="Times New Roman Regular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bCs/>
                <w:szCs w:val="21"/>
              </w:rPr>
              <w:t>我</w:t>
            </w:r>
            <w:r>
              <w:rPr>
                <w:rFonts w:ascii="Times New Roman Regular" w:eastAsia="黑体" w:hAnsi="Times New Roman Regular" w:cs="Times New Roman Regular"/>
                <w:bCs/>
                <w:szCs w:val="21"/>
                <w:lang w:eastAsia="zh-Hans"/>
              </w:rPr>
              <w:t>在我的工作小组中被视为重要</w:t>
            </w:r>
            <w:r>
              <w:rPr>
                <w:rFonts w:ascii="Times New Roman Regular" w:eastAsia="黑体" w:hAnsi="Times New Roman Regular" w:cs="Times New Roman Regular"/>
                <w:bCs/>
                <w:szCs w:val="21"/>
              </w:rPr>
              <w:t>一员。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CD2D" w14:textId="77777777" w:rsidR="00016004" w:rsidRDefault="0000000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 Regular" w:eastAsia="黑体" w:hAnsi="Times New Roman Regular" w:cs="Times New Roman Regular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szCs w:val="21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F16BC" w14:textId="77777777" w:rsidR="00016004" w:rsidRDefault="0000000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 Regular" w:eastAsia="黑体" w:hAnsi="Times New Roman Regular" w:cs="Times New Roman Regular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szCs w:val="21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7E69E" w14:textId="77777777" w:rsidR="00016004" w:rsidRDefault="0000000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 Regular" w:eastAsia="黑体" w:hAnsi="Times New Roman Regular" w:cs="Times New Roman Regular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szCs w:val="21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6F757" w14:textId="77777777" w:rsidR="00016004" w:rsidRDefault="0000000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 Regular" w:eastAsia="黑体" w:hAnsi="Times New Roman Regular" w:cs="Times New Roman Regular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szCs w:val="21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AA70" w14:textId="77777777" w:rsidR="00016004" w:rsidRDefault="0000000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 Regular" w:eastAsia="黑体" w:hAnsi="Times New Roman Regular" w:cs="Times New Roman Regular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szCs w:val="21"/>
              </w:rPr>
              <w:t>5</w:t>
            </w:r>
          </w:p>
        </w:tc>
      </w:tr>
      <w:tr w:rsidR="00016004" w14:paraId="2F042E7B" w14:textId="77777777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7DE4CE3" w14:textId="77777777" w:rsidR="00016004" w:rsidRDefault="00000000">
            <w:pPr>
              <w:spacing w:line="312" w:lineRule="auto"/>
              <w:jc w:val="center"/>
              <w:rPr>
                <w:rFonts w:ascii="Times New Roman Regular" w:eastAsia="黑体" w:hAnsi="Times New Roman Regular" w:cs="Times New Roman Regular"/>
                <w:sz w:val="24"/>
              </w:rPr>
            </w:pPr>
            <w:r>
              <w:rPr>
                <w:rFonts w:ascii="Times New Roman Regular" w:eastAsia="黑体" w:hAnsi="Times New Roman Regular" w:cs="Times New Roman Regular"/>
              </w:rPr>
              <w:t>2</w:t>
            </w: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6388444" w14:textId="77777777" w:rsidR="00016004" w:rsidRDefault="00000000">
            <w:pPr>
              <w:spacing w:line="312" w:lineRule="auto"/>
              <w:rPr>
                <w:rFonts w:ascii="Times New Roman Regular" w:eastAsia="黑体" w:hAnsi="Times New Roman Regular" w:cs="Times New Roman Regular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bCs/>
                <w:szCs w:val="21"/>
              </w:rPr>
              <w:t>我</w:t>
            </w:r>
            <w:r>
              <w:rPr>
                <w:rFonts w:ascii="Times New Roman Regular" w:eastAsia="黑体" w:hAnsi="Times New Roman Regular" w:cs="Times New Roman Regular"/>
                <w:bCs/>
                <w:szCs w:val="21"/>
                <w:lang w:eastAsia="zh-Hans"/>
              </w:rPr>
              <w:t>觉得我属于工作小组的一份子。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3722CF" w14:textId="77777777" w:rsidR="00016004" w:rsidRDefault="0000000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 Regular" w:eastAsia="黑体" w:hAnsi="Times New Roman Regular" w:cs="Times New Roman Regular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szCs w:val="21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3F2D93" w14:textId="77777777" w:rsidR="00016004" w:rsidRDefault="0000000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 Regular" w:eastAsia="黑体" w:hAnsi="Times New Roman Regular" w:cs="Times New Roman Regular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szCs w:val="21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C43A18" w14:textId="77777777" w:rsidR="00016004" w:rsidRDefault="0000000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 Regular" w:eastAsia="黑体" w:hAnsi="Times New Roman Regular" w:cs="Times New Roman Regular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szCs w:val="21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F56E73" w14:textId="77777777" w:rsidR="00016004" w:rsidRDefault="0000000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 Regular" w:eastAsia="黑体" w:hAnsi="Times New Roman Regular" w:cs="Times New Roman Regular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szCs w:val="21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9B39C7" w14:textId="77777777" w:rsidR="00016004" w:rsidRDefault="0000000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 Regular" w:eastAsia="黑体" w:hAnsi="Times New Roman Regular" w:cs="Times New Roman Regular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szCs w:val="21"/>
              </w:rPr>
              <w:t>5</w:t>
            </w:r>
          </w:p>
        </w:tc>
      </w:tr>
      <w:tr w:rsidR="00016004" w14:paraId="3F43BB7A" w14:textId="77777777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7FE72" w14:textId="77777777" w:rsidR="00016004" w:rsidRDefault="00000000">
            <w:pPr>
              <w:spacing w:line="312" w:lineRule="auto"/>
              <w:jc w:val="center"/>
              <w:rPr>
                <w:rFonts w:ascii="Times New Roman Regular" w:eastAsia="黑体" w:hAnsi="Times New Roman Regular" w:cs="Times New Roman Regular"/>
                <w:sz w:val="24"/>
              </w:rPr>
            </w:pPr>
            <w:r>
              <w:rPr>
                <w:rFonts w:ascii="Times New Roman Regular" w:eastAsia="黑体" w:hAnsi="Times New Roman Regular" w:cs="Times New Roman Regular"/>
              </w:rPr>
              <w:t>3</w:t>
            </w: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94C7A" w14:textId="77777777" w:rsidR="00016004" w:rsidRDefault="00000000">
            <w:pPr>
              <w:spacing w:line="312" w:lineRule="auto"/>
              <w:rPr>
                <w:rFonts w:ascii="Times New Roman Regular" w:eastAsia="黑体" w:hAnsi="Times New Roman Regular" w:cs="Times New Roman Regular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bCs/>
                <w:szCs w:val="21"/>
              </w:rPr>
              <w:t>我与我</w:t>
            </w:r>
            <w:r>
              <w:rPr>
                <w:rFonts w:ascii="Times New Roman Regular" w:eastAsia="黑体" w:hAnsi="Times New Roman Regular" w:cs="Times New Roman Regular"/>
                <w:bCs/>
                <w:szCs w:val="21"/>
                <w:lang w:eastAsia="zh-Hans"/>
              </w:rPr>
              <w:t>的工作小组</w:t>
            </w:r>
            <w:r>
              <w:rPr>
                <w:rFonts w:ascii="Times New Roman Regular" w:eastAsia="黑体" w:hAnsi="Times New Roman Regular" w:cs="Times New Roman Regular"/>
                <w:bCs/>
                <w:szCs w:val="21"/>
              </w:rPr>
              <w:t>联系紧密。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7E832" w14:textId="77777777" w:rsidR="00016004" w:rsidRDefault="0000000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 Regular" w:eastAsia="黑体" w:hAnsi="Times New Roman Regular" w:cs="Times New Roman Regular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szCs w:val="21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9404" w14:textId="77777777" w:rsidR="00016004" w:rsidRDefault="0000000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 Regular" w:eastAsia="黑体" w:hAnsi="Times New Roman Regular" w:cs="Times New Roman Regular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szCs w:val="21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22CBB" w14:textId="77777777" w:rsidR="00016004" w:rsidRDefault="0000000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 Regular" w:eastAsia="黑体" w:hAnsi="Times New Roman Regular" w:cs="Times New Roman Regular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szCs w:val="21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ABC27" w14:textId="77777777" w:rsidR="00016004" w:rsidRDefault="0000000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 Regular" w:eastAsia="黑体" w:hAnsi="Times New Roman Regular" w:cs="Times New Roman Regular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szCs w:val="21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032D" w14:textId="77777777" w:rsidR="00016004" w:rsidRDefault="0000000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 Regular" w:eastAsia="黑体" w:hAnsi="Times New Roman Regular" w:cs="Times New Roman Regular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szCs w:val="21"/>
              </w:rPr>
              <w:t>5</w:t>
            </w:r>
          </w:p>
        </w:tc>
      </w:tr>
      <w:tr w:rsidR="00016004" w14:paraId="269FA875" w14:textId="77777777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47C00E7" w14:textId="77777777" w:rsidR="00016004" w:rsidRDefault="00000000">
            <w:pPr>
              <w:spacing w:line="312" w:lineRule="auto"/>
              <w:jc w:val="center"/>
              <w:rPr>
                <w:rFonts w:ascii="Times New Roman Regular" w:eastAsia="黑体" w:hAnsi="Times New Roman Regular" w:cs="Times New Roman Regular"/>
                <w:sz w:val="24"/>
              </w:rPr>
            </w:pPr>
            <w:r>
              <w:rPr>
                <w:rFonts w:ascii="Times New Roman Regular" w:eastAsia="黑体" w:hAnsi="Times New Roman Regular" w:cs="Times New Roman Regular"/>
              </w:rPr>
              <w:t>4</w:t>
            </w: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3B5FA1" w14:textId="77777777" w:rsidR="00016004" w:rsidRDefault="00000000">
            <w:pPr>
              <w:spacing w:line="312" w:lineRule="auto"/>
              <w:rPr>
                <w:rFonts w:ascii="Times New Roman Regular" w:eastAsia="黑体" w:hAnsi="Times New Roman Regular" w:cs="Times New Roman Regular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bCs/>
                <w:szCs w:val="21"/>
              </w:rPr>
              <w:t>我</w:t>
            </w:r>
            <w:r>
              <w:rPr>
                <w:rFonts w:ascii="Times New Roman Regular" w:eastAsia="黑体" w:hAnsi="Times New Roman Regular" w:cs="Times New Roman Regular"/>
                <w:bCs/>
                <w:szCs w:val="21"/>
                <w:lang w:eastAsia="zh-Hans"/>
              </w:rPr>
              <w:t>认为我现在的工作</w:t>
            </w:r>
            <w:r>
              <w:rPr>
                <w:rFonts w:ascii="Times New Roman Regular" w:eastAsia="黑体" w:hAnsi="Times New Roman Regular" w:cs="Times New Roman Regular" w:hint="eastAsia"/>
                <w:bCs/>
                <w:szCs w:val="21"/>
                <w:lang w:eastAsia="zh-Hans"/>
              </w:rPr>
              <w:t>小组</w:t>
            </w:r>
            <w:r>
              <w:rPr>
                <w:rFonts w:ascii="Times New Roman Regular" w:eastAsia="黑体" w:hAnsi="Times New Roman Regular" w:cs="Times New Roman Regular"/>
                <w:bCs/>
                <w:szCs w:val="21"/>
                <w:lang w:eastAsia="zh-Hans"/>
              </w:rPr>
              <w:t>就</w:t>
            </w:r>
            <w:r>
              <w:rPr>
                <w:rFonts w:ascii="Times New Roman Regular" w:eastAsia="黑体" w:hAnsi="Times New Roman Regular" w:cs="Times New Roman Regular"/>
                <w:bCs/>
                <w:szCs w:val="21"/>
              </w:rPr>
              <w:t>是我愿意效力的地方。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D088CB" w14:textId="77777777" w:rsidR="00016004" w:rsidRDefault="0000000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 Regular" w:eastAsia="黑体" w:hAnsi="Times New Roman Regular" w:cs="Times New Roman Regular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szCs w:val="21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1C9D67" w14:textId="77777777" w:rsidR="00016004" w:rsidRDefault="0000000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 Regular" w:eastAsia="黑体" w:hAnsi="Times New Roman Regular" w:cs="Times New Roman Regular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szCs w:val="21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CF4119" w14:textId="77777777" w:rsidR="00016004" w:rsidRDefault="0000000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 Regular" w:eastAsia="黑体" w:hAnsi="Times New Roman Regular" w:cs="Times New Roman Regular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szCs w:val="21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013D43" w14:textId="77777777" w:rsidR="00016004" w:rsidRDefault="0000000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 Regular" w:eastAsia="黑体" w:hAnsi="Times New Roman Regular" w:cs="Times New Roman Regular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szCs w:val="21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9823BB" w14:textId="77777777" w:rsidR="00016004" w:rsidRDefault="0000000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 Regular" w:eastAsia="黑体" w:hAnsi="Times New Roman Regular" w:cs="Times New Roman Regular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szCs w:val="21"/>
              </w:rPr>
              <w:t>5</w:t>
            </w:r>
          </w:p>
        </w:tc>
      </w:tr>
      <w:tr w:rsidR="00016004" w14:paraId="125A8424" w14:textId="77777777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E5D14" w14:textId="77777777" w:rsidR="00016004" w:rsidRDefault="00000000">
            <w:pPr>
              <w:spacing w:line="312" w:lineRule="auto"/>
              <w:jc w:val="center"/>
              <w:rPr>
                <w:rFonts w:ascii="Times New Roman Regular" w:eastAsia="黑体" w:hAnsi="Times New Roman Regular" w:cs="Times New Roman Regular"/>
                <w:sz w:val="24"/>
              </w:rPr>
            </w:pPr>
            <w:r>
              <w:rPr>
                <w:rFonts w:ascii="Times New Roman Regular" w:eastAsia="黑体" w:hAnsi="Times New Roman Regular" w:cs="Times New Roman Regular"/>
              </w:rPr>
              <w:t>5</w:t>
            </w: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BA89" w14:textId="77777777" w:rsidR="00016004" w:rsidRDefault="00000000">
            <w:pPr>
              <w:spacing w:line="312" w:lineRule="auto"/>
              <w:rPr>
                <w:rFonts w:ascii="Times New Roman Regular" w:eastAsia="黑体" w:hAnsi="Times New Roman Regular" w:cs="Times New Roman Regular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bCs/>
                <w:szCs w:val="21"/>
              </w:rPr>
              <w:t>我感到</w:t>
            </w:r>
            <w:r>
              <w:rPr>
                <w:rFonts w:ascii="Times New Roman Regular" w:eastAsia="黑体" w:hAnsi="Times New Roman Regular" w:cs="Times New Roman Regular"/>
                <w:bCs/>
                <w:szCs w:val="21"/>
                <w:lang w:eastAsia="zh-Hans"/>
              </w:rPr>
              <w:t>小组</w:t>
            </w:r>
            <w:r>
              <w:rPr>
                <w:rFonts w:ascii="Times New Roman Regular" w:eastAsia="黑体" w:hAnsi="Times New Roman Regular" w:cs="Times New Roman Regular"/>
                <w:bCs/>
                <w:szCs w:val="21"/>
              </w:rPr>
              <w:t>同事是真的关心我。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1CD52" w14:textId="77777777" w:rsidR="00016004" w:rsidRDefault="0000000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 Regular" w:eastAsia="黑体" w:hAnsi="Times New Roman Regular" w:cs="Times New Roman Regular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szCs w:val="21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E9B6E" w14:textId="77777777" w:rsidR="00016004" w:rsidRDefault="0000000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 Regular" w:eastAsia="黑体" w:hAnsi="Times New Roman Regular" w:cs="Times New Roman Regular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szCs w:val="21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ADDE" w14:textId="77777777" w:rsidR="00016004" w:rsidRDefault="0000000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 Regular" w:eastAsia="黑体" w:hAnsi="Times New Roman Regular" w:cs="Times New Roman Regular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szCs w:val="21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3EE7F" w14:textId="77777777" w:rsidR="00016004" w:rsidRDefault="0000000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 Regular" w:eastAsia="黑体" w:hAnsi="Times New Roman Regular" w:cs="Times New Roman Regular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szCs w:val="21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5799" w14:textId="77777777" w:rsidR="00016004" w:rsidRDefault="0000000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 Regular" w:eastAsia="黑体" w:hAnsi="Times New Roman Regular" w:cs="Times New Roman Regular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szCs w:val="21"/>
              </w:rPr>
              <w:t>5</w:t>
            </w:r>
          </w:p>
        </w:tc>
      </w:tr>
      <w:tr w:rsidR="00016004" w14:paraId="25D5684B" w14:textId="77777777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8C20C9" w14:textId="77777777" w:rsidR="00016004" w:rsidRDefault="00000000">
            <w:pPr>
              <w:spacing w:line="312" w:lineRule="auto"/>
              <w:jc w:val="center"/>
              <w:rPr>
                <w:rFonts w:ascii="Times New Roman Regular" w:eastAsia="黑体" w:hAnsi="Times New Roman Regular" w:cs="Times New Roman Regular"/>
                <w:sz w:val="24"/>
              </w:rPr>
            </w:pPr>
            <w:r>
              <w:rPr>
                <w:rFonts w:ascii="Times New Roman Regular" w:eastAsia="黑体" w:hAnsi="Times New Roman Regular" w:cs="Times New Roman Regular"/>
              </w:rPr>
              <w:t>6</w:t>
            </w: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D29257" w14:textId="77777777" w:rsidR="00016004" w:rsidRDefault="00000000">
            <w:pPr>
              <w:spacing w:line="312" w:lineRule="auto"/>
              <w:rPr>
                <w:rFonts w:ascii="Times New Roman Regular" w:eastAsia="黑体" w:hAnsi="Times New Roman Regular" w:cs="Times New Roman Regular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bCs/>
                <w:szCs w:val="21"/>
              </w:rPr>
              <w:t>我可以在工作中呈现出与</w:t>
            </w:r>
            <w:r>
              <w:rPr>
                <w:rFonts w:ascii="Times New Roman Regular" w:eastAsia="黑体" w:hAnsi="Times New Roman Regular" w:cs="Times New Roman Regular"/>
                <w:bCs/>
                <w:szCs w:val="21"/>
                <w:lang w:eastAsia="zh-Hans"/>
              </w:rPr>
              <w:t>小组</w:t>
            </w:r>
            <w:r>
              <w:rPr>
                <w:rFonts w:ascii="Times New Roman Regular" w:eastAsia="黑体" w:hAnsi="Times New Roman Regular" w:cs="Times New Roman Regular"/>
                <w:bCs/>
                <w:szCs w:val="21"/>
              </w:rPr>
              <w:t>其他人不同的一面。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44ECD9" w14:textId="77777777" w:rsidR="00016004" w:rsidRDefault="0000000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 Regular" w:eastAsia="黑体" w:hAnsi="Times New Roman Regular" w:cs="Times New Roman Regular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szCs w:val="21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3F011F" w14:textId="77777777" w:rsidR="00016004" w:rsidRDefault="0000000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 Regular" w:eastAsia="黑体" w:hAnsi="Times New Roman Regular" w:cs="Times New Roman Regular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szCs w:val="21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1AD641" w14:textId="77777777" w:rsidR="00016004" w:rsidRDefault="0000000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 Regular" w:eastAsia="黑体" w:hAnsi="Times New Roman Regular" w:cs="Times New Roman Regular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szCs w:val="21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9A6D35" w14:textId="77777777" w:rsidR="00016004" w:rsidRDefault="0000000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 Regular" w:eastAsia="黑体" w:hAnsi="Times New Roman Regular" w:cs="Times New Roman Regular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szCs w:val="21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5C4BD1" w14:textId="77777777" w:rsidR="00016004" w:rsidRDefault="0000000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 Regular" w:eastAsia="黑体" w:hAnsi="Times New Roman Regular" w:cs="Times New Roman Regular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szCs w:val="21"/>
              </w:rPr>
              <w:t>5</w:t>
            </w:r>
          </w:p>
        </w:tc>
      </w:tr>
      <w:tr w:rsidR="00016004" w14:paraId="0182AA5E" w14:textId="77777777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ED726" w14:textId="77777777" w:rsidR="00016004" w:rsidRDefault="00000000">
            <w:pPr>
              <w:spacing w:line="312" w:lineRule="auto"/>
              <w:jc w:val="center"/>
              <w:rPr>
                <w:rFonts w:ascii="Times New Roman Regular" w:eastAsia="黑体" w:hAnsi="Times New Roman Regular" w:cs="Times New Roman Regular"/>
                <w:sz w:val="24"/>
              </w:rPr>
            </w:pPr>
            <w:r>
              <w:rPr>
                <w:rFonts w:ascii="Times New Roman Regular" w:eastAsia="黑体" w:hAnsi="Times New Roman Regular" w:cs="Times New Roman Regular"/>
              </w:rPr>
              <w:t>7</w:t>
            </w: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6E5F" w14:textId="77777777" w:rsidR="00016004" w:rsidRDefault="00000000">
            <w:pPr>
              <w:spacing w:line="312" w:lineRule="auto"/>
              <w:rPr>
                <w:rFonts w:ascii="Times New Roman Regular" w:eastAsia="黑体" w:hAnsi="Times New Roman Regular" w:cs="Times New Roman Regular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bCs/>
                <w:szCs w:val="21"/>
              </w:rPr>
              <w:t>即使我的观点有所不同，</w:t>
            </w:r>
            <w:r>
              <w:rPr>
                <w:rFonts w:ascii="Times New Roman Regular" w:eastAsia="黑体" w:hAnsi="Times New Roman Regular" w:cs="Times New Roman Regular"/>
                <w:bCs/>
                <w:szCs w:val="21"/>
                <w:lang w:eastAsia="zh-Hans"/>
              </w:rPr>
              <w:t>小组</w:t>
            </w:r>
            <w:r>
              <w:rPr>
                <w:rFonts w:ascii="Times New Roman Regular" w:eastAsia="黑体" w:hAnsi="Times New Roman Regular" w:cs="Times New Roman Regular"/>
                <w:bCs/>
                <w:szCs w:val="21"/>
              </w:rPr>
              <w:t>同事也会倾听。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71ABD" w14:textId="77777777" w:rsidR="00016004" w:rsidRDefault="0000000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 Regular" w:eastAsia="黑体" w:hAnsi="Times New Roman Regular" w:cs="Times New Roman Regular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szCs w:val="21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9918A" w14:textId="77777777" w:rsidR="00016004" w:rsidRDefault="0000000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 Regular" w:eastAsia="黑体" w:hAnsi="Times New Roman Regular" w:cs="Times New Roman Regular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szCs w:val="21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1C8C" w14:textId="77777777" w:rsidR="00016004" w:rsidRDefault="0000000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 Regular" w:eastAsia="黑体" w:hAnsi="Times New Roman Regular" w:cs="Times New Roman Regular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szCs w:val="21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0F04B" w14:textId="77777777" w:rsidR="00016004" w:rsidRDefault="0000000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 Regular" w:eastAsia="黑体" w:hAnsi="Times New Roman Regular" w:cs="Times New Roman Regular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szCs w:val="21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F2105" w14:textId="77777777" w:rsidR="00016004" w:rsidRDefault="0000000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 Regular" w:eastAsia="黑体" w:hAnsi="Times New Roman Regular" w:cs="Times New Roman Regular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szCs w:val="21"/>
              </w:rPr>
              <w:t>5</w:t>
            </w:r>
          </w:p>
        </w:tc>
      </w:tr>
      <w:tr w:rsidR="00016004" w14:paraId="3CC2E2CF" w14:textId="77777777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CCE7AB2" w14:textId="77777777" w:rsidR="00016004" w:rsidRDefault="00000000">
            <w:pPr>
              <w:spacing w:line="312" w:lineRule="auto"/>
              <w:jc w:val="center"/>
              <w:rPr>
                <w:rFonts w:ascii="Times New Roman Regular" w:eastAsia="黑体" w:hAnsi="Times New Roman Regular" w:cs="Times New Roman Regular"/>
                <w:sz w:val="24"/>
              </w:rPr>
            </w:pPr>
            <w:r>
              <w:rPr>
                <w:rFonts w:ascii="Times New Roman Regular" w:eastAsia="黑体" w:hAnsi="Times New Roman Regular" w:cs="Times New Roman Regular"/>
              </w:rPr>
              <w:t>8</w:t>
            </w: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845A806" w14:textId="77777777" w:rsidR="00016004" w:rsidRDefault="00000000">
            <w:pPr>
              <w:spacing w:line="312" w:lineRule="auto"/>
              <w:rPr>
                <w:rFonts w:ascii="Times New Roman Regular" w:eastAsia="黑体" w:hAnsi="Times New Roman Regular" w:cs="Times New Roman Regular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bCs/>
                <w:szCs w:val="21"/>
              </w:rPr>
              <w:t>在工作中我可以顺畅地表达不同意见。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4BDDB6" w14:textId="77777777" w:rsidR="00016004" w:rsidRDefault="0000000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 Regular" w:eastAsia="黑体" w:hAnsi="Times New Roman Regular" w:cs="Times New Roman Regular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szCs w:val="21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856417" w14:textId="77777777" w:rsidR="00016004" w:rsidRDefault="0000000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 Regular" w:eastAsia="黑体" w:hAnsi="Times New Roman Regular" w:cs="Times New Roman Regular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szCs w:val="21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5D7915" w14:textId="77777777" w:rsidR="00016004" w:rsidRDefault="0000000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 Regular" w:eastAsia="黑体" w:hAnsi="Times New Roman Regular" w:cs="Times New Roman Regular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szCs w:val="21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FAF357" w14:textId="77777777" w:rsidR="00016004" w:rsidRDefault="0000000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 Regular" w:eastAsia="黑体" w:hAnsi="Times New Roman Regular" w:cs="Times New Roman Regular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szCs w:val="21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565334" w14:textId="77777777" w:rsidR="00016004" w:rsidRDefault="0000000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 Regular" w:eastAsia="黑体" w:hAnsi="Times New Roman Regular" w:cs="Times New Roman Regular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szCs w:val="21"/>
              </w:rPr>
              <w:t>5</w:t>
            </w:r>
          </w:p>
        </w:tc>
      </w:tr>
      <w:tr w:rsidR="00016004" w14:paraId="25C6FA8B" w14:textId="77777777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3EEC7" w14:textId="77777777" w:rsidR="00016004" w:rsidRDefault="00000000">
            <w:pPr>
              <w:spacing w:line="312" w:lineRule="auto"/>
              <w:jc w:val="center"/>
              <w:rPr>
                <w:rFonts w:ascii="Times New Roman Regular" w:eastAsia="黑体" w:hAnsi="Times New Roman Regular" w:cs="Times New Roman Regular"/>
                <w:sz w:val="24"/>
              </w:rPr>
            </w:pPr>
            <w:r>
              <w:rPr>
                <w:rFonts w:ascii="Times New Roman Regular" w:eastAsia="黑体" w:hAnsi="Times New Roman Regular" w:cs="Times New Roman Regular"/>
              </w:rPr>
              <w:t>9</w:t>
            </w: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F806" w14:textId="77777777" w:rsidR="00016004" w:rsidRDefault="00000000">
            <w:pPr>
              <w:spacing w:line="312" w:lineRule="auto"/>
              <w:rPr>
                <w:rFonts w:ascii="Times New Roman Regular" w:eastAsia="黑体" w:hAnsi="Times New Roman Regular" w:cs="Times New Roman Regular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bCs/>
                <w:szCs w:val="21"/>
              </w:rPr>
              <w:t>我可以就工作中存在的问题分享我的不同看法。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CCB4" w14:textId="77777777" w:rsidR="00016004" w:rsidRDefault="0000000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 Regular" w:eastAsia="黑体" w:hAnsi="Times New Roman Regular" w:cs="Times New Roman Regular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szCs w:val="21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7FD04" w14:textId="77777777" w:rsidR="00016004" w:rsidRDefault="0000000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 Regular" w:eastAsia="黑体" w:hAnsi="Times New Roman Regular" w:cs="Times New Roman Regular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szCs w:val="21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2644F" w14:textId="77777777" w:rsidR="00016004" w:rsidRDefault="0000000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 Regular" w:eastAsia="黑体" w:hAnsi="Times New Roman Regular" w:cs="Times New Roman Regular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szCs w:val="21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F0D3B" w14:textId="77777777" w:rsidR="00016004" w:rsidRDefault="0000000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 Regular" w:eastAsia="黑体" w:hAnsi="Times New Roman Regular" w:cs="Times New Roman Regular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szCs w:val="21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B64CE" w14:textId="77777777" w:rsidR="00016004" w:rsidRDefault="0000000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 Regular" w:eastAsia="黑体" w:hAnsi="Times New Roman Regular" w:cs="Times New Roman Regular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szCs w:val="21"/>
              </w:rPr>
              <w:t>5</w:t>
            </w:r>
          </w:p>
        </w:tc>
      </w:tr>
      <w:tr w:rsidR="00016004" w14:paraId="763F7A26" w14:textId="77777777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D8679D1" w14:textId="77777777" w:rsidR="00016004" w:rsidRDefault="00000000">
            <w:pPr>
              <w:spacing w:line="312" w:lineRule="auto"/>
              <w:jc w:val="center"/>
              <w:rPr>
                <w:rFonts w:ascii="Times New Roman Regular" w:eastAsia="黑体" w:hAnsi="Times New Roman Regular" w:cs="Times New Roman Regular"/>
                <w:sz w:val="24"/>
              </w:rPr>
            </w:pPr>
            <w:r>
              <w:rPr>
                <w:rFonts w:ascii="Times New Roman Regular" w:eastAsia="黑体" w:hAnsi="Times New Roman Regular" w:cs="Times New Roman Regular"/>
              </w:rPr>
              <w:t>10</w:t>
            </w: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FC202B" w14:textId="77777777" w:rsidR="00016004" w:rsidRDefault="00000000">
            <w:pPr>
              <w:spacing w:line="312" w:lineRule="auto"/>
              <w:rPr>
                <w:rFonts w:ascii="Times New Roman Regular" w:eastAsia="黑体" w:hAnsi="Times New Roman Regular" w:cs="Times New Roman Regular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bCs/>
                <w:szCs w:val="21"/>
                <w:lang w:eastAsia="zh-Hans"/>
              </w:rPr>
              <w:t>当</w:t>
            </w:r>
            <w:r>
              <w:rPr>
                <w:rFonts w:ascii="Times New Roman Regular" w:eastAsia="黑体" w:hAnsi="Times New Roman Regular" w:cs="Times New Roman Regular"/>
                <w:bCs/>
                <w:szCs w:val="21"/>
              </w:rPr>
              <w:t>我们</w:t>
            </w:r>
            <w:r>
              <w:rPr>
                <w:rFonts w:ascii="Times New Roman Regular" w:eastAsia="黑体" w:hAnsi="Times New Roman Regular" w:cs="Times New Roman Regular"/>
                <w:bCs/>
                <w:szCs w:val="21"/>
                <w:lang w:eastAsia="zh-Hans"/>
              </w:rPr>
              <w:t>小组的分析视角</w:t>
            </w:r>
            <w:r>
              <w:rPr>
                <w:rFonts w:ascii="Times New Roman Regular" w:eastAsia="黑体" w:hAnsi="Times New Roman Regular" w:cs="Times New Roman Regular"/>
                <w:bCs/>
                <w:szCs w:val="21"/>
              </w:rPr>
              <w:t>过于狭窄</w:t>
            </w:r>
            <w:r>
              <w:rPr>
                <w:rFonts w:ascii="Times New Roman Regular" w:eastAsia="黑体" w:hAnsi="Times New Roman Regular" w:cs="Times New Roman Regular"/>
                <w:bCs/>
                <w:szCs w:val="21"/>
                <w:lang w:eastAsia="zh-Hans"/>
              </w:rPr>
              <w:t>时</w:t>
            </w:r>
            <w:r>
              <w:rPr>
                <w:rFonts w:ascii="Times New Roman Regular" w:eastAsia="黑体" w:hAnsi="Times New Roman Regular" w:cs="Times New Roman Regular"/>
                <w:bCs/>
                <w:szCs w:val="21"/>
              </w:rPr>
              <w:t>，我</w:t>
            </w:r>
            <w:r>
              <w:rPr>
                <w:rFonts w:ascii="Times New Roman Regular" w:eastAsia="黑体" w:hAnsi="Times New Roman Regular" w:cs="Times New Roman Regular"/>
                <w:bCs/>
                <w:szCs w:val="21"/>
                <w:lang w:eastAsia="zh-Hans"/>
              </w:rPr>
              <w:t>可以提出</w:t>
            </w:r>
            <w:r>
              <w:rPr>
                <w:rFonts w:ascii="Times New Roman Regular" w:eastAsia="黑体" w:hAnsi="Times New Roman Regular" w:cs="Times New Roman Regular"/>
                <w:bCs/>
                <w:szCs w:val="21"/>
              </w:rPr>
              <w:t>一些新观点。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6AD1EA" w14:textId="77777777" w:rsidR="00016004" w:rsidRDefault="0000000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 Regular" w:eastAsia="黑体" w:hAnsi="Times New Roman Regular" w:cs="Times New Roman Regular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szCs w:val="21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03ABA3" w14:textId="77777777" w:rsidR="00016004" w:rsidRDefault="0000000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 Regular" w:eastAsia="黑体" w:hAnsi="Times New Roman Regular" w:cs="Times New Roman Regular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szCs w:val="21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DC7DCF" w14:textId="77777777" w:rsidR="00016004" w:rsidRDefault="0000000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 Regular" w:eastAsia="黑体" w:hAnsi="Times New Roman Regular" w:cs="Times New Roman Regular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szCs w:val="21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D32FC3" w14:textId="77777777" w:rsidR="00016004" w:rsidRDefault="0000000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 Regular" w:eastAsia="黑体" w:hAnsi="Times New Roman Regular" w:cs="Times New Roman Regular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szCs w:val="21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DC2334" w14:textId="77777777" w:rsidR="00016004" w:rsidRDefault="0000000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 Regular" w:eastAsia="黑体" w:hAnsi="Times New Roman Regular" w:cs="Times New Roman Regular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szCs w:val="21"/>
              </w:rPr>
              <w:t>5</w:t>
            </w:r>
          </w:p>
        </w:tc>
      </w:tr>
      <w:bookmarkEnd w:id="0"/>
      <w:bookmarkEnd w:id="1"/>
    </w:tbl>
    <w:p w14:paraId="7C3DF22C" w14:textId="77777777" w:rsidR="00016004" w:rsidRDefault="00016004">
      <w:pPr>
        <w:spacing w:line="312" w:lineRule="auto"/>
        <w:ind w:firstLine="420"/>
        <w:rPr>
          <w:rFonts w:ascii="宋体" w:eastAsia="宋体" w:hAnsi="宋体" w:cs="宋体"/>
          <w:lang w:bidi="ar"/>
        </w:rPr>
      </w:pPr>
    </w:p>
    <w:p w14:paraId="6F807140" w14:textId="77777777" w:rsidR="00016004" w:rsidRDefault="00016004">
      <w:pPr>
        <w:spacing w:line="312" w:lineRule="auto"/>
        <w:ind w:firstLine="420"/>
        <w:rPr>
          <w:rFonts w:ascii="宋体" w:eastAsia="宋体" w:hAnsi="宋体" w:cs="宋体"/>
          <w:lang w:bidi="ar"/>
        </w:rPr>
      </w:pPr>
    </w:p>
    <w:p w14:paraId="2D859A6A" w14:textId="77777777" w:rsidR="00016004" w:rsidRDefault="00016004">
      <w:pPr>
        <w:rPr>
          <w:bCs/>
          <w:szCs w:val="21"/>
          <w:highlight w:val="yellow"/>
        </w:rPr>
      </w:pPr>
    </w:p>
    <w:p w14:paraId="79819937" w14:textId="77777777" w:rsidR="00016004" w:rsidRDefault="00016004">
      <w:pPr>
        <w:rPr>
          <w:bCs/>
          <w:szCs w:val="21"/>
          <w:highlight w:val="yellow"/>
          <w:lang w:eastAsia="zh-Hans"/>
        </w:rPr>
      </w:pPr>
    </w:p>
    <w:p w14:paraId="7BDFC278" w14:textId="77777777" w:rsidR="00016004" w:rsidRDefault="00000000">
      <w:pPr>
        <w:rPr>
          <w:lang w:eastAsia="zh-Hans"/>
        </w:rPr>
      </w:pPr>
      <w:r>
        <w:rPr>
          <w:rFonts w:ascii="黑体" w:eastAsia="黑体" w:hAnsi="宋体" w:cs="Times New Roman" w:hint="eastAsia"/>
          <w:sz w:val="30"/>
          <w:szCs w:val="30"/>
          <w:lang w:eastAsia="zh-Hans" w:bidi="ar"/>
        </w:rPr>
        <w:t>计分方式</w:t>
      </w:r>
    </w:p>
    <w:p w14:paraId="52348096" w14:textId="77777777" w:rsidR="00016004" w:rsidRDefault="00000000">
      <w:pPr>
        <w:ind w:firstLineChars="200" w:firstLine="420"/>
        <w:rPr>
          <w:rFonts w:ascii="Times New Roman Regular" w:eastAsia="宋体" w:hAnsi="Times New Roman Regular" w:cs="Times New Roman Regular"/>
          <w:color w:val="222222"/>
          <w:szCs w:val="21"/>
          <w:shd w:val="clear" w:color="auto" w:fill="FFFFFF"/>
          <w:lang w:eastAsia="zh-Hans" w:bidi="ar"/>
        </w:rPr>
      </w:pPr>
      <w:r>
        <w:rPr>
          <w:rFonts w:ascii="Times New Roman Regular" w:eastAsia="宋体" w:hAnsi="Times New Roman Regular" w:cs="Times New Roman Regular" w:hint="eastAsia"/>
          <w:color w:val="222222"/>
          <w:szCs w:val="21"/>
          <w:shd w:val="clear" w:color="auto" w:fill="FFFFFF"/>
          <w:lang w:eastAsia="zh-Hans" w:bidi="ar"/>
        </w:rPr>
        <w:t>工作群体包容量表包括归属感和独特感两个维度，可以计算每个分量表所含题目的总分或平均分。每个分量表包括的题目如下：</w:t>
      </w:r>
    </w:p>
    <w:p w14:paraId="4335D23C" w14:textId="77777777" w:rsidR="00016004" w:rsidRDefault="00000000">
      <w:pPr>
        <w:rPr>
          <w:rFonts w:ascii="Times New Roman Regular" w:eastAsia="宋体" w:hAnsi="Times New Roman Regular" w:cs="Times New Roman Regular"/>
          <w:color w:val="222222"/>
          <w:szCs w:val="21"/>
          <w:shd w:val="clear" w:color="auto" w:fill="FFFFFF"/>
          <w:lang w:eastAsia="zh-Hans" w:bidi="ar"/>
        </w:rPr>
      </w:pPr>
      <w:r>
        <w:rPr>
          <w:rFonts w:ascii="Times New Roman Regular" w:eastAsia="宋体" w:hAnsi="Times New Roman Regular" w:cs="Times New Roman Regular"/>
          <w:color w:val="222222"/>
          <w:szCs w:val="21"/>
          <w:shd w:val="clear" w:color="auto" w:fill="FFFFFF"/>
          <w:lang w:eastAsia="zh-Hans" w:bidi="ar"/>
        </w:rPr>
        <w:t xml:space="preserve">1. </w:t>
      </w:r>
      <w:r>
        <w:rPr>
          <w:rFonts w:ascii="Times New Roman Regular" w:eastAsia="宋体" w:hAnsi="Times New Roman Regular" w:cs="Times New Roman Regular" w:hint="eastAsia"/>
          <w:color w:val="222222"/>
          <w:szCs w:val="21"/>
          <w:shd w:val="clear" w:color="auto" w:fill="FFFFFF"/>
          <w:lang w:eastAsia="zh-Hans" w:bidi="ar"/>
        </w:rPr>
        <w:t>归属感共</w:t>
      </w:r>
      <w:r>
        <w:rPr>
          <w:rFonts w:ascii="Times New Roman Regular" w:eastAsia="宋体" w:hAnsi="Times New Roman Regular" w:cs="Times New Roman Regular"/>
          <w:color w:val="222222"/>
          <w:szCs w:val="21"/>
          <w:shd w:val="clear" w:color="auto" w:fill="FFFFFF"/>
          <w:lang w:eastAsia="zh-Hans" w:bidi="ar"/>
        </w:rPr>
        <w:t>5</w:t>
      </w:r>
      <w:r>
        <w:rPr>
          <w:rFonts w:ascii="Times New Roman Regular" w:eastAsia="宋体" w:hAnsi="Times New Roman Regular" w:cs="Times New Roman Regular" w:hint="eastAsia"/>
          <w:color w:val="222222"/>
          <w:szCs w:val="21"/>
          <w:shd w:val="clear" w:color="auto" w:fill="FFFFFF"/>
          <w:lang w:eastAsia="zh-Hans" w:bidi="ar"/>
        </w:rPr>
        <w:t>道题，包括</w:t>
      </w:r>
      <w:r>
        <w:rPr>
          <w:rFonts w:ascii="Times New Roman Regular" w:eastAsia="宋体" w:hAnsi="Times New Roman Regular" w:cs="Times New Roman Regular"/>
          <w:color w:val="222222"/>
          <w:szCs w:val="21"/>
          <w:shd w:val="clear" w:color="auto" w:fill="FFFFFF"/>
          <w:lang w:eastAsia="zh-Hans" w:bidi="ar"/>
        </w:rPr>
        <w:t>1-5</w:t>
      </w:r>
      <w:r>
        <w:rPr>
          <w:rFonts w:ascii="Times New Roman Regular" w:eastAsia="宋体" w:hAnsi="Times New Roman Regular" w:cs="Times New Roman Regular" w:hint="eastAsia"/>
          <w:color w:val="222222"/>
          <w:szCs w:val="21"/>
          <w:shd w:val="clear" w:color="auto" w:fill="FFFFFF"/>
          <w:lang w:eastAsia="zh-Hans" w:bidi="ar"/>
        </w:rPr>
        <w:t>题；</w:t>
      </w:r>
    </w:p>
    <w:p w14:paraId="02CF162D" w14:textId="77777777" w:rsidR="00016004" w:rsidRDefault="00000000">
      <w:pPr>
        <w:rPr>
          <w:rFonts w:ascii="Times New Roman Regular" w:eastAsia="宋体" w:hAnsi="Times New Roman Regular" w:cs="Times New Roman Regular"/>
          <w:color w:val="222222"/>
          <w:szCs w:val="21"/>
          <w:shd w:val="clear" w:color="auto" w:fill="FFFFFF"/>
          <w:lang w:eastAsia="zh-Hans" w:bidi="ar"/>
        </w:rPr>
      </w:pPr>
      <w:r>
        <w:rPr>
          <w:rFonts w:ascii="Times New Roman Regular" w:eastAsia="宋体" w:hAnsi="Times New Roman Regular" w:cs="Times New Roman Regular"/>
          <w:color w:val="222222"/>
          <w:szCs w:val="21"/>
          <w:shd w:val="clear" w:color="auto" w:fill="FFFFFF"/>
          <w:lang w:eastAsia="zh-Hans" w:bidi="ar"/>
        </w:rPr>
        <w:t xml:space="preserve">2. </w:t>
      </w:r>
      <w:r>
        <w:rPr>
          <w:rFonts w:ascii="Times New Roman Regular" w:eastAsia="宋体" w:hAnsi="Times New Roman Regular" w:cs="Times New Roman Regular" w:hint="eastAsia"/>
          <w:color w:val="222222"/>
          <w:szCs w:val="21"/>
          <w:shd w:val="clear" w:color="auto" w:fill="FFFFFF"/>
          <w:lang w:eastAsia="zh-Hans" w:bidi="ar"/>
        </w:rPr>
        <w:t>独特感共</w:t>
      </w:r>
      <w:r>
        <w:rPr>
          <w:rFonts w:ascii="Times New Roman Regular" w:eastAsia="宋体" w:hAnsi="Times New Roman Regular" w:cs="Times New Roman Regular"/>
          <w:color w:val="222222"/>
          <w:szCs w:val="21"/>
          <w:shd w:val="clear" w:color="auto" w:fill="FFFFFF"/>
          <w:lang w:eastAsia="zh-Hans" w:bidi="ar"/>
        </w:rPr>
        <w:t>5</w:t>
      </w:r>
      <w:r>
        <w:rPr>
          <w:rFonts w:ascii="Times New Roman Regular" w:eastAsia="宋体" w:hAnsi="Times New Roman Regular" w:cs="Times New Roman Regular" w:hint="eastAsia"/>
          <w:color w:val="222222"/>
          <w:szCs w:val="21"/>
          <w:shd w:val="clear" w:color="auto" w:fill="FFFFFF"/>
          <w:lang w:eastAsia="zh-Hans" w:bidi="ar"/>
        </w:rPr>
        <w:t>道题，包括</w:t>
      </w:r>
      <w:r>
        <w:rPr>
          <w:rFonts w:ascii="Times New Roman Regular" w:eastAsia="宋体" w:hAnsi="Times New Roman Regular" w:cs="Times New Roman Regular"/>
          <w:color w:val="222222"/>
          <w:szCs w:val="21"/>
          <w:shd w:val="clear" w:color="auto" w:fill="FFFFFF"/>
          <w:lang w:eastAsia="zh-Hans" w:bidi="ar"/>
        </w:rPr>
        <w:t>6-10</w:t>
      </w:r>
      <w:r>
        <w:rPr>
          <w:rFonts w:ascii="Times New Roman Regular" w:eastAsia="宋体" w:hAnsi="Times New Roman Regular" w:cs="Times New Roman Regular" w:hint="eastAsia"/>
          <w:color w:val="222222"/>
          <w:szCs w:val="21"/>
          <w:shd w:val="clear" w:color="auto" w:fill="FFFFFF"/>
          <w:lang w:eastAsia="zh-Hans" w:bidi="ar"/>
        </w:rPr>
        <w:t>题。</w:t>
      </w:r>
    </w:p>
    <w:p w14:paraId="5D926FAC" w14:textId="77777777" w:rsidR="00016004" w:rsidRDefault="00016004">
      <w:pPr>
        <w:rPr>
          <w:rFonts w:ascii="Times New Roman Regular" w:eastAsia="宋体" w:hAnsi="Times New Roman Regular" w:cs="Times New Roman Regular"/>
          <w:color w:val="222222"/>
          <w:szCs w:val="21"/>
          <w:shd w:val="clear" w:color="auto" w:fill="FFFFFF"/>
          <w:lang w:eastAsia="zh-Hans" w:bidi="ar"/>
        </w:rPr>
      </w:pPr>
    </w:p>
    <w:p w14:paraId="55D30396" w14:textId="77777777" w:rsidR="00016004" w:rsidRDefault="00000000">
      <w:pPr>
        <w:widowControl/>
        <w:jc w:val="left"/>
        <w:rPr>
          <w:rFonts w:ascii="黑体" w:eastAsia="黑体" w:hAnsi="宋体" w:cs="Times New Roman"/>
          <w:sz w:val="30"/>
          <w:szCs w:val="30"/>
          <w:lang w:eastAsia="zh-Hans" w:bidi="ar"/>
        </w:rPr>
      </w:pPr>
      <w:r>
        <w:rPr>
          <w:rFonts w:ascii="黑体" w:eastAsia="黑体" w:hAnsi="宋体" w:cs="Times New Roman" w:hint="eastAsia"/>
          <w:sz w:val="30"/>
          <w:szCs w:val="30"/>
          <w:lang w:eastAsia="zh-Hans" w:bidi="ar"/>
        </w:rPr>
        <w:t>量表出处</w:t>
      </w:r>
    </w:p>
    <w:p w14:paraId="1B3D63C4" w14:textId="77777777" w:rsidR="00016004" w:rsidRDefault="00000000">
      <w:pPr>
        <w:rPr>
          <w:rFonts w:ascii="Times New Roman Regular" w:eastAsia="宋体" w:hAnsi="Times New Roman Regular" w:cs="Times New Roman Regular"/>
          <w:color w:val="222222"/>
          <w:sz w:val="20"/>
          <w:szCs w:val="20"/>
          <w:shd w:val="clear" w:color="auto" w:fill="FFFFFF"/>
          <w:lang w:bidi="ar"/>
        </w:rPr>
      </w:pPr>
      <w:r>
        <w:rPr>
          <w:rFonts w:ascii="Times New Roman Regular" w:eastAsia="宋体" w:hAnsi="Times New Roman Regular" w:cs="Times New Roman Regular"/>
          <w:color w:val="222222"/>
          <w:sz w:val="20"/>
          <w:szCs w:val="20"/>
          <w:shd w:val="clear" w:color="auto" w:fill="FFFFFF"/>
          <w:lang w:bidi="ar"/>
        </w:rPr>
        <w:t xml:space="preserve">Chung, B. G., Ehrhart, K. H., Shore, L. M., Randel, A. E., Dean, M. A., &amp; </w:t>
      </w:r>
      <w:proofErr w:type="spellStart"/>
      <w:r>
        <w:rPr>
          <w:rFonts w:ascii="Times New Roman Regular" w:eastAsia="宋体" w:hAnsi="Times New Roman Regular" w:cs="Times New Roman Regular"/>
          <w:color w:val="222222"/>
          <w:sz w:val="20"/>
          <w:szCs w:val="20"/>
          <w:shd w:val="clear" w:color="auto" w:fill="FFFFFF"/>
          <w:lang w:bidi="ar"/>
        </w:rPr>
        <w:t>Kedharnath</w:t>
      </w:r>
      <w:proofErr w:type="spellEnd"/>
      <w:r>
        <w:rPr>
          <w:rFonts w:ascii="Times New Roman Regular" w:eastAsia="宋体" w:hAnsi="Times New Roman Regular" w:cs="Times New Roman Regular"/>
          <w:color w:val="222222"/>
          <w:sz w:val="20"/>
          <w:szCs w:val="20"/>
          <w:shd w:val="clear" w:color="auto" w:fill="FFFFFF"/>
          <w:lang w:bidi="ar"/>
        </w:rPr>
        <w:t>, U. (2020). Work group inclusion: test of a scale and model. Group &amp; Organization Management, 45(1), 75-102.</w:t>
      </w:r>
    </w:p>
    <w:p w14:paraId="1D291A9D" w14:textId="77777777" w:rsidR="00016004" w:rsidRDefault="00016004">
      <w:pPr>
        <w:rPr>
          <w:rFonts w:ascii="Times New Roman Regular" w:eastAsia="宋体" w:hAnsi="Times New Roman Regular" w:cs="Times New Roman Regular"/>
          <w:color w:val="222222"/>
          <w:sz w:val="20"/>
          <w:szCs w:val="20"/>
          <w:shd w:val="clear" w:color="auto" w:fill="FFFFFF"/>
          <w:lang w:bidi="ar"/>
        </w:rPr>
      </w:pPr>
    </w:p>
    <w:p w14:paraId="4CEECCA8" w14:textId="77777777" w:rsidR="00016004" w:rsidRDefault="00000000">
      <w:pPr>
        <w:rPr>
          <w:rFonts w:ascii="Times New Roman Regular" w:eastAsia="宋体" w:hAnsi="Times New Roman Regular" w:cs="Times New Roman Regular"/>
          <w:color w:val="222222"/>
          <w:sz w:val="20"/>
          <w:szCs w:val="20"/>
          <w:shd w:val="clear" w:color="auto" w:fill="FFFFFF"/>
          <w:lang w:bidi="ar"/>
        </w:rPr>
      </w:pPr>
      <w:r>
        <w:rPr>
          <w:rFonts w:ascii="Times New Roman Regular" w:eastAsia="宋体" w:hAnsi="Times New Roman Regular" w:cs="Times New Roman Regular"/>
          <w:color w:val="222222"/>
          <w:sz w:val="20"/>
          <w:szCs w:val="20"/>
          <w:shd w:val="clear" w:color="auto" w:fill="FFFFFF"/>
          <w:lang w:bidi="ar"/>
        </w:rPr>
        <w:t>瞿皎姣</w:t>
      </w:r>
      <w:r>
        <w:rPr>
          <w:rFonts w:ascii="Times New Roman Regular" w:eastAsia="宋体" w:hAnsi="Times New Roman Regular" w:cs="Times New Roman Regular"/>
          <w:color w:val="222222"/>
          <w:sz w:val="20"/>
          <w:szCs w:val="20"/>
          <w:shd w:val="clear" w:color="auto" w:fill="FFFFFF"/>
          <w:lang w:bidi="ar"/>
        </w:rPr>
        <w:t>,</w:t>
      </w:r>
      <w:r>
        <w:rPr>
          <w:rFonts w:ascii="Times New Roman Regular" w:eastAsia="宋体" w:hAnsi="Times New Roman Regular" w:cs="Times New Roman Regular"/>
          <w:color w:val="222222"/>
          <w:sz w:val="20"/>
          <w:szCs w:val="20"/>
          <w:shd w:val="clear" w:color="auto" w:fill="FFFFFF"/>
          <w:lang w:bidi="ar"/>
        </w:rPr>
        <w:t>曹霞</w:t>
      </w:r>
      <w:r>
        <w:rPr>
          <w:rFonts w:ascii="Times New Roman Regular" w:eastAsia="宋体" w:hAnsi="Times New Roman Regular" w:cs="Times New Roman Regular"/>
          <w:color w:val="222222"/>
          <w:sz w:val="20"/>
          <w:szCs w:val="20"/>
          <w:shd w:val="clear" w:color="auto" w:fill="FFFFFF"/>
          <w:lang w:bidi="ar"/>
        </w:rPr>
        <w:t>,</w:t>
      </w:r>
      <w:proofErr w:type="gramStart"/>
      <w:r>
        <w:rPr>
          <w:rFonts w:ascii="Times New Roman Regular" w:eastAsia="宋体" w:hAnsi="Times New Roman Regular" w:cs="Times New Roman Regular"/>
          <w:color w:val="222222"/>
          <w:sz w:val="20"/>
          <w:szCs w:val="20"/>
          <w:shd w:val="clear" w:color="auto" w:fill="FFFFFF"/>
          <w:lang w:bidi="ar"/>
        </w:rPr>
        <w:t>米捷</w:t>
      </w:r>
      <w:proofErr w:type="gramEnd"/>
      <w:r>
        <w:rPr>
          <w:rFonts w:ascii="Times New Roman Regular" w:eastAsia="宋体" w:hAnsi="Times New Roman Regular" w:cs="Times New Roman Regular"/>
          <w:color w:val="222222"/>
          <w:sz w:val="20"/>
          <w:szCs w:val="20"/>
          <w:shd w:val="clear" w:color="auto" w:fill="FFFFFF"/>
          <w:lang w:bidi="ar"/>
        </w:rPr>
        <w:t xml:space="preserve">. </w:t>
      </w:r>
      <w:r>
        <w:rPr>
          <w:rFonts w:ascii="Times New Roman Regular" w:eastAsia="宋体" w:hAnsi="Times New Roman Regular" w:cs="Times New Roman Regular"/>
          <w:color w:val="222222"/>
          <w:sz w:val="20"/>
          <w:szCs w:val="20"/>
          <w:shd w:val="clear" w:color="auto" w:fill="FFFFFF"/>
          <w:lang w:bidi="ar"/>
        </w:rPr>
        <w:t>中国情境下工作场所包容的剖面结构及其关系模式研究</w:t>
      </w:r>
      <w:r>
        <w:rPr>
          <w:rFonts w:ascii="Times New Roman Regular" w:eastAsia="宋体" w:hAnsi="Times New Roman Regular" w:cs="Times New Roman Regular"/>
          <w:color w:val="222222"/>
          <w:sz w:val="20"/>
          <w:szCs w:val="20"/>
          <w:shd w:val="clear" w:color="auto" w:fill="FFFFFF"/>
          <w:lang w:bidi="ar"/>
        </w:rPr>
        <w:t xml:space="preserve">[J]. </w:t>
      </w:r>
      <w:r>
        <w:rPr>
          <w:rFonts w:ascii="Times New Roman Regular" w:eastAsia="宋体" w:hAnsi="Times New Roman Regular" w:cs="Times New Roman Regular"/>
          <w:color w:val="222222"/>
          <w:sz w:val="20"/>
          <w:szCs w:val="20"/>
          <w:shd w:val="clear" w:color="auto" w:fill="FFFFFF"/>
          <w:lang w:bidi="ar"/>
        </w:rPr>
        <w:t>管理学报</w:t>
      </w:r>
      <w:r>
        <w:rPr>
          <w:rFonts w:ascii="Times New Roman Regular" w:eastAsia="宋体" w:hAnsi="Times New Roman Regular" w:cs="Times New Roman Regular"/>
          <w:color w:val="222222"/>
          <w:sz w:val="20"/>
          <w:szCs w:val="20"/>
          <w:shd w:val="clear" w:color="auto" w:fill="FFFFFF"/>
          <w:lang w:bidi="ar"/>
        </w:rPr>
        <w:t>, 2022, 19(10): 1489-1499.</w:t>
      </w:r>
    </w:p>
    <w:p w14:paraId="002E17C9" w14:textId="77777777" w:rsidR="00016004" w:rsidRDefault="00016004">
      <w:pPr>
        <w:rPr>
          <w:rFonts w:ascii="Times New Roman Regular" w:eastAsia="宋体" w:hAnsi="Times New Roman Regular" w:cs="Times New Roman Regular"/>
          <w:color w:val="222222"/>
          <w:sz w:val="20"/>
          <w:szCs w:val="20"/>
          <w:shd w:val="clear" w:color="auto" w:fill="FFFFFF"/>
          <w:lang w:bidi="ar"/>
        </w:rPr>
      </w:pPr>
    </w:p>
    <w:p w14:paraId="035329D4" w14:textId="77777777" w:rsidR="00016004" w:rsidRDefault="00016004">
      <w:pPr>
        <w:rPr>
          <w:lang w:eastAsia="zh-Hans"/>
        </w:rPr>
      </w:pPr>
    </w:p>
    <w:p w14:paraId="28785926" w14:textId="77777777" w:rsidR="00016004" w:rsidRDefault="00016004">
      <w:pPr>
        <w:rPr>
          <w:lang w:eastAsia="zh-Hans"/>
        </w:rPr>
      </w:pPr>
    </w:p>
    <w:sectPr w:rsidR="00016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63AB982"/>
    <w:rsid w:val="EFF64FDE"/>
    <w:rsid w:val="F2E76672"/>
    <w:rsid w:val="F5B5BC6E"/>
    <w:rsid w:val="F7BEFD44"/>
    <w:rsid w:val="F7FF8FA2"/>
    <w:rsid w:val="FAA53125"/>
    <w:rsid w:val="FAEF63FA"/>
    <w:rsid w:val="FDB73F2E"/>
    <w:rsid w:val="FF1FB603"/>
    <w:rsid w:val="FF7D4F05"/>
    <w:rsid w:val="FF9F1672"/>
    <w:rsid w:val="00016004"/>
    <w:rsid w:val="008571B5"/>
    <w:rsid w:val="1A350CDB"/>
    <w:rsid w:val="33D94D42"/>
    <w:rsid w:val="38BD0C18"/>
    <w:rsid w:val="3BFBCDC8"/>
    <w:rsid w:val="47AB1B05"/>
    <w:rsid w:val="47AC5326"/>
    <w:rsid w:val="57EFE17D"/>
    <w:rsid w:val="59FF7AF7"/>
    <w:rsid w:val="5FB0690B"/>
    <w:rsid w:val="5FFB3B32"/>
    <w:rsid w:val="62FBDDFE"/>
    <w:rsid w:val="6FDF5E17"/>
    <w:rsid w:val="6FE687ED"/>
    <w:rsid w:val="75675DF8"/>
    <w:rsid w:val="763AB982"/>
    <w:rsid w:val="77B7912A"/>
    <w:rsid w:val="7BCFA9A4"/>
    <w:rsid w:val="7F37215C"/>
    <w:rsid w:val="7F7BC2E1"/>
    <w:rsid w:val="7FDFA96A"/>
    <w:rsid w:val="7FF3E2F8"/>
    <w:rsid w:val="BDF730FF"/>
    <w:rsid w:val="BE7C01C7"/>
    <w:rsid w:val="CFFBB8D0"/>
    <w:rsid w:val="D256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917157"/>
  <w15:docId w15:val="{700FBB8E-534B-4CA5-8100-411AA29C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table" w:customStyle="1" w:styleId="3">
    <w:name w:val="网格型3"/>
    <w:basedOn w:val="a1"/>
    <w:uiPriority w:val="59"/>
    <w:qFormat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ivy</dc:creator>
  <cp:lastModifiedBy>超平 李</cp:lastModifiedBy>
  <cp:revision>2</cp:revision>
  <dcterms:created xsi:type="dcterms:W3CDTF">2022-10-17T08:39:00Z</dcterms:created>
  <dcterms:modified xsi:type="dcterms:W3CDTF">2022-10-17T08:39:00Z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