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B2" w:rsidRPr="00B47218" w:rsidRDefault="003551B2" w:rsidP="003551B2">
      <w:pPr>
        <w:jc w:val="center"/>
        <w:rPr>
          <w:rFonts w:ascii="黑体" w:eastAsia="黑体" w:hAnsi="黑体"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</w:rPr>
        <w:t>道德型</w:t>
      </w:r>
      <w:r w:rsidRPr="00B47218">
        <w:rPr>
          <w:rFonts w:ascii="黑体" w:eastAsia="黑体" w:hAnsi="黑体" w:hint="eastAsia"/>
          <w:sz w:val="24"/>
        </w:rPr>
        <w:t>领导（</w:t>
      </w:r>
      <w:r>
        <w:rPr>
          <w:rFonts w:ascii="黑体" w:eastAsia="黑体" w:hAnsi="黑体" w:hint="eastAsia"/>
          <w:sz w:val="24"/>
        </w:rPr>
        <w:t>黄磊</w:t>
      </w:r>
      <w:r w:rsidRPr="00B47218">
        <w:rPr>
          <w:rFonts w:ascii="黑体" w:eastAsia="黑体" w:hAnsi="黑体" w:hint="eastAsia"/>
          <w:sz w:val="24"/>
        </w:rPr>
        <w:t>等，20</w:t>
      </w:r>
      <w:r>
        <w:rPr>
          <w:rFonts w:ascii="黑体" w:eastAsia="黑体" w:hAnsi="黑体"/>
          <w:sz w:val="24"/>
        </w:rPr>
        <w:t>17</w:t>
      </w:r>
      <w:r w:rsidRPr="00B47218">
        <w:rPr>
          <w:rFonts w:ascii="黑体" w:eastAsia="黑体" w:hAnsi="黑体" w:hint="eastAsia"/>
          <w:sz w:val="24"/>
        </w:rPr>
        <w:t>）</w:t>
      </w:r>
    </w:p>
    <w:p w:rsidR="003551B2" w:rsidRPr="00B47218" w:rsidRDefault="003551B2" w:rsidP="003551B2">
      <w:pPr>
        <w:jc w:val="center"/>
        <w:rPr>
          <w:rFonts w:ascii="黑体" w:eastAsia="黑体" w:hAnsi="黑体"/>
          <w:sz w:val="24"/>
        </w:rPr>
      </w:pPr>
      <w:r w:rsidRPr="00B47218">
        <w:rPr>
          <w:rFonts w:ascii="黑体" w:eastAsia="黑体" w:hAnsi="黑体" w:hint="eastAsia"/>
          <w:sz w:val="24"/>
        </w:rPr>
        <w:t>（</w:t>
      </w:r>
      <w:r w:rsidRPr="00486CBB">
        <w:rPr>
          <w:rFonts w:ascii="黑体" w:eastAsia="黑体" w:hAnsi="黑体"/>
          <w:sz w:val="24"/>
        </w:rPr>
        <w:t>Ethical Leadership Scale</w:t>
      </w:r>
      <w:r w:rsidRPr="00B47218">
        <w:rPr>
          <w:rFonts w:ascii="黑体" w:eastAsia="黑体" w:hAnsi="黑体" w:hint="eastAsia"/>
          <w:sz w:val="24"/>
        </w:rPr>
        <w:t xml:space="preserve">, </w:t>
      </w:r>
      <w:r>
        <w:rPr>
          <w:rFonts w:ascii="黑体" w:eastAsia="黑体" w:hAnsi="黑体"/>
          <w:sz w:val="24"/>
        </w:rPr>
        <w:t>ELS</w:t>
      </w:r>
      <w:r w:rsidRPr="00B47218">
        <w:rPr>
          <w:rFonts w:ascii="黑体" w:eastAsia="黑体" w:hAnsi="黑体" w:hint="eastAsia"/>
          <w:sz w:val="24"/>
        </w:rPr>
        <w:t>）</w:t>
      </w:r>
    </w:p>
    <w:p w:rsidR="003551B2" w:rsidRDefault="003551B2" w:rsidP="003551B2">
      <w:pPr>
        <w:spacing w:line="312" w:lineRule="auto"/>
        <w:ind w:firstLine="420"/>
        <w:rPr>
          <w:rFonts w:ascii="宋体" w:hAnsi="宋体"/>
          <w:szCs w:val="21"/>
        </w:rPr>
      </w:pPr>
    </w:p>
    <w:p w:rsidR="003551B2" w:rsidRDefault="003551B2" w:rsidP="003551B2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请您根据自己的实际感受和体会，用下面26项描述对您所在部门/团队的负责人进行评价和判断，并在最符合的数字上划○。评价和判断的标准如下：</w:t>
      </w:r>
    </w:p>
    <w:tbl>
      <w:tblPr>
        <w:tblW w:w="8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12"/>
        <w:gridCol w:w="1738"/>
        <w:gridCol w:w="1738"/>
        <w:gridCol w:w="1648"/>
        <w:gridCol w:w="90"/>
        <w:gridCol w:w="249"/>
        <w:gridCol w:w="392"/>
        <w:gridCol w:w="359"/>
        <w:gridCol w:w="360"/>
        <w:gridCol w:w="359"/>
      </w:tblGrid>
      <w:tr w:rsidR="003551B2" w:rsidTr="006E1612">
        <w:tc>
          <w:tcPr>
            <w:tcW w:w="1738" w:type="dxa"/>
            <w:gridSpan w:val="2"/>
            <w:tcBorders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非常不同意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不同意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  <w:rPr>
                <w:b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不好确定</w:t>
            </w:r>
          </w:p>
        </w:tc>
        <w:tc>
          <w:tcPr>
            <w:tcW w:w="1738" w:type="dxa"/>
            <w:gridSpan w:val="2"/>
            <w:tcBorders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同意</w:t>
            </w:r>
          </w:p>
        </w:tc>
        <w:tc>
          <w:tcPr>
            <w:tcW w:w="1719" w:type="dxa"/>
            <w:gridSpan w:val="5"/>
            <w:tcBorders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非常同意</w:t>
            </w:r>
          </w:p>
        </w:tc>
      </w:tr>
      <w:tr w:rsidR="003551B2" w:rsidTr="006E1612"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3551B2" w:rsidTr="006E1612">
        <w:tc>
          <w:tcPr>
            <w:tcW w:w="867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我的经理/领导……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在他/她自己的个人生活上遵守道德标准。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shd w:val="clear" w:color="auto" w:fill="E0E0E0"/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对成功不仅仅以结果来衡量，同时也看重达成结果的方式。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倾听员工们的声音。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shd w:val="clear" w:color="auto" w:fill="E0E0E0"/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会惩罚那些违反道德标准的员工。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能做出公平的能够协调各方利益的决定。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shd w:val="clear" w:color="auto" w:fill="E0E0E0"/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值得被信任。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与员工们讨论商业伦理或道德价值。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shd w:val="clear" w:color="auto" w:fill="E0E0E0"/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以身作则彰显如何从道德伦理的角度正确地处理事情。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顾及员工们的自身利益。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在做决定时会问“(从道德伦理的角度来看）什么是我们该做的？”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:rsidR="003551B2" w:rsidRDefault="003551B2" w:rsidP="003551B2">
      <w:pPr>
        <w:spacing w:line="312" w:lineRule="auto"/>
        <w:rPr>
          <w:rFonts w:ascii="黑体" w:eastAsia="黑体" w:hAnsi="黑体"/>
          <w:sz w:val="30"/>
          <w:szCs w:val="30"/>
        </w:rPr>
      </w:pPr>
    </w:p>
    <w:p w:rsidR="003551B2" w:rsidRDefault="003551B2" w:rsidP="003551B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3551B2" w:rsidRDefault="003551B2" w:rsidP="003551B2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道德型领导总共10道题，直接总分或平均分。</w:t>
      </w:r>
    </w:p>
    <w:p w:rsidR="003551B2" w:rsidRDefault="003551B2" w:rsidP="003551B2">
      <w:pPr>
        <w:spacing w:line="312" w:lineRule="auto"/>
      </w:pPr>
    </w:p>
    <w:p w:rsidR="003551B2" w:rsidRDefault="003551B2" w:rsidP="003551B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3551B2" w:rsidRDefault="003551B2" w:rsidP="003551B2">
      <w:pPr>
        <w:widowControl/>
        <w:spacing w:line="312" w:lineRule="auto"/>
        <w:jc w:val="left"/>
        <w:rPr>
          <w:rFonts w:ascii="Arial" w:hAnsi="Arial" w:cs="Arial"/>
          <w:color w:val="252525"/>
          <w:szCs w:val="21"/>
          <w:shd w:val="clear" w:color="auto" w:fill="FFFFFF"/>
        </w:rPr>
      </w:pPr>
      <w:r>
        <w:rPr>
          <w:rFonts w:ascii="Arial" w:hAnsi="Arial" w:cs="Arial"/>
          <w:color w:val="252525"/>
          <w:szCs w:val="21"/>
          <w:shd w:val="clear" w:color="auto" w:fill="FFFFFF"/>
        </w:rPr>
        <w:t>Huang, L., &amp; Paterson, T. A. (2017). Group Ethical Voice: Influence of Ethical Leadership and Impact on Ethical Performance. Journal of Management, 43(4), 1157-1184.</w:t>
      </w:r>
    </w:p>
    <w:p w:rsidR="003551B2" w:rsidRDefault="003551B2" w:rsidP="003551B2">
      <w:pPr>
        <w:widowControl/>
        <w:spacing w:line="312" w:lineRule="auto"/>
        <w:jc w:val="left"/>
        <w:rPr>
          <w:rFonts w:ascii="宋体" w:hAnsi="宋体" w:cs="Arial"/>
          <w:color w:val="000000"/>
          <w:kern w:val="0"/>
          <w:szCs w:val="21"/>
          <w:shd w:val="clear" w:color="auto" w:fill="FFFFFF"/>
        </w:rPr>
      </w:pPr>
    </w:p>
    <w:p w:rsidR="003551B2" w:rsidRPr="00142C33" w:rsidRDefault="003551B2" w:rsidP="003551B2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 w:rsidRPr="005B4E67">
          <w:rPr>
            <w:rStyle w:val="a5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3551B2" w:rsidRPr="006A6136" w:rsidRDefault="003551B2" w:rsidP="003551B2">
      <w:pPr>
        <w:widowControl/>
        <w:spacing w:line="312" w:lineRule="auto"/>
        <w:jc w:val="left"/>
        <w:rPr>
          <w:rFonts w:ascii="宋体" w:hAnsi="宋体"/>
          <w:kern w:val="0"/>
          <w:szCs w:val="21"/>
        </w:rPr>
      </w:pPr>
    </w:p>
    <w:p w:rsidR="000B05FC" w:rsidRPr="003551B2" w:rsidRDefault="000B05FC"/>
    <w:sectPr w:rsidR="000B05FC" w:rsidRPr="003551B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41" w:rsidRDefault="008C1D41">
      <w:r>
        <w:separator/>
      </w:r>
    </w:p>
  </w:endnote>
  <w:endnote w:type="continuationSeparator" w:id="0">
    <w:p w:rsidR="008C1D41" w:rsidRDefault="008C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12" w:rsidRDefault="003551B2" w:rsidP="006E1612">
    <w:pPr>
      <w:pStyle w:val="a3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 w:rsidRPr="005B4E67">
        <w:rPr>
          <w:rStyle w:val="a5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41" w:rsidRDefault="008C1D41">
      <w:r>
        <w:separator/>
      </w:r>
    </w:p>
  </w:footnote>
  <w:footnote w:type="continuationSeparator" w:id="0">
    <w:p w:rsidR="008C1D41" w:rsidRDefault="008C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CD"/>
    <w:rsid w:val="0001247D"/>
    <w:rsid w:val="000B05FC"/>
    <w:rsid w:val="002C03CD"/>
    <w:rsid w:val="003551B2"/>
    <w:rsid w:val="006E1612"/>
    <w:rsid w:val="008C1D41"/>
    <w:rsid w:val="00E8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B83C0-9A0B-4866-BDC7-D8202AAB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51B2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355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uiPriority w:val="99"/>
    <w:semiHidden/>
    <w:rsid w:val="003551B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3551B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355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Chaoping LI</dc:creator>
  <cp:keywords/>
  <dc:description/>
  <cp:lastModifiedBy>Chaoping LI</cp:lastModifiedBy>
  <cp:revision>2</cp:revision>
  <dcterms:created xsi:type="dcterms:W3CDTF">2017-04-17T16:21:00Z</dcterms:created>
  <dcterms:modified xsi:type="dcterms:W3CDTF">2017-04-17T16:21:00Z</dcterms:modified>
</cp:coreProperties>
</file>