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FD" w:rsidRDefault="005963FF">
      <w:pPr>
        <w:jc w:val="center"/>
        <w:rPr>
          <w:rFonts w:ascii="SimHei" w:eastAsia="SimHei" w:hAnsi="SimHei"/>
          <w:sz w:val="24"/>
        </w:rPr>
      </w:pPr>
      <w:r>
        <w:rPr>
          <w:rFonts w:ascii="SimHei" w:eastAsia="SimHei" w:hAnsi="SimHei" w:hint="eastAsia"/>
          <w:sz w:val="24"/>
          <w:lang w:val="en-NZ"/>
        </w:rPr>
        <w:t>工作家庭冲突</w:t>
      </w:r>
      <w:r w:rsidR="00327F91">
        <w:rPr>
          <w:rFonts w:ascii="SimHei" w:eastAsia="SimHei" w:hAnsi="SimHei" w:hint="eastAsia"/>
          <w:sz w:val="24"/>
        </w:rPr>
        <w:t>（</w:t>
      </w:r>
      <w:r w:rsidR="00176266">
        <w:rPr>
          <w:rFonts w:ascii="SimHei" w:eastAsia="SimHei" w:hAnsi="SimHei" w:hint="eastAsia"/>
          <w:sz w:val="24"/>
        </w:rPr>
        <w:t>刘家国</w:t>
      </w:r>
      <w:r w:rsidR="006C1B60">
        <w:rPr>
          <w:rFonts w:ascii="SimHei" w:eastAsia="SimHei" w:hAnsi="SimHei" w:hint="eastAsia"/>
          <w:sz w:val="24"/>
        </w:rPr>
        <w:t>，</w:t>
      </w:r>
      <w:r w:rsidR="00176266">
        <w:rPr>
          <w:rFonts w:ascii="SimHei" w:eastAsia="SimHei" w:hAnsi="SimHei" w:hint="eastAsia"/>
          <w:sz w:val="24"/>
        </w:rPr>
        <w:t>周媛媛</w:t>
      </w:r>
      <w:r w:rsidR="00327F91">
        <w:rPr>
          <w:rFonts w:ascii="SimHei" w:eastAsia="SimHei" w:hAnsi="SimHei" w:hint="eastAsia"/>
          <w:sz w:val="24"/>
        </w:rPr>
        <w:t>，</w:t>
      </w:r>
      <w:r w:rsidR="00176266">
        <w:rPr>
          <w:rFonts w:ascii="SimHei" w:eastAsia="SimHei" w:hAnsi="SimHei" w:hint="eastAsia"/>
          <w:sz w:val="24"/>
        </w:rPr>
        <w:t>石倩文，</w:t>
      </w:r>
      <w:r w:rsidR="00327F91">
        <w:rPr>
          <w:rFonts w:ascii="SimHei" w:eastAsia="SimHei" w:hAnsi="SimHei" w:hint="eastAsia"/>
          <w:sz w:val="24"/>
        </w:rPr>
        <w:t>20</w:t>
      </w:r>
      <w:r w:rsidR="006C1B60">
        <w:rPr>
          <w:rFonts w:ascii="SimHei" w:eastAsia="SimHei" w:hAnsi="SimHei" w:hint="eastAsia"/>
          <w:sz w:val="24"/>
        </w:rPr>
        <w:t>17</w:t>
      </w:r>
      <w:r w:rsidR="00327F91">
        <w:rPr>
          <w:rFonts w:ascii="SimHei" w:eastAsia="SimHei" w:hAnsi="SimHei" w:hint="eastAsia"/>
          <w:sz w:val="24"/>
        </w:rPr>
        <w:t>）</w:t>
      </w:r>
    </w:p>
    <w:p w:rsidR="00090EFD" w:rsidRDefault="00327F91">
      <w:pPr>
        <w:jc w:val="center"/>
        <w:rPr>
          <w:rFonts w:ascii="SimHei" w:eastAsia="SimHei" w:hAnsi="SimHei"/>
          <w:sz w:val="24"/>
        </w:rPr>
      </w:pPr>
      <w:r>
        <w:rPr>
          <w:rFonts w:ascii="SimHei" w:eastAsia="SimHei" w:hAnsi="SimHei" w:hint="eastAsia"/>
          <w:sz w:val="24"/>
        </w:rPr>
        <w:t>（</w:t>
      </w:r>
      <w:r w:rsidR="005963FF">
        <w:rPr>
          <w:rFonts w:ascii="SimHei" w:eastAsia="SimHei" w:hAnsi="SimHei" w:hint="eastAsia"/>
          <w:sz w:val="24"/>
        </w:rPr>
        <w:t>work-family conflict</w:t>
      </w:r>
      <w:r>
        <w:rPr>
          <w:rFonts w:ascii="SimHei" w:eastAsia="SimHei" w:hAnsi="SimHei" w:hint="eastAsia"/>
          <w:sz w:val="24"/>
        </w:rPr>
        <w:t>,</w:t>
      </w:r>
      <w:r w:rsidR="00176266">
        <w:rPr>
          <w:rFonts w:ascii="SimHei" w:eastAsia="SimHei" w:hAnsi="SimHei" w:hint="eastAsia"/>
          <w:sz w:val="24"/>
        </w:rPr>
        <w:t xml:space="preserve"> </w:t>
      </w:r>
      <w:r w:rsidR="005963FF">
        <w:rPr>
          <w:rFonts w:ascii="SimHei" w:eastAsia="SimHei" w:hAnsi="SimHei" w:hint="eastAsia"/>
          <w:sz w:val="24"/>
        </w:rPr>
        <w:t>WFC</w:t>
      </w:r>
      <w:r>
        <w:rPr>
          <w:rFonts w:ascii="SimHei" w:eastAsia="SimHei" w:hAnsi="SimHei" w:hint="eastAsia"/>
          <w:sz w:val="24"/>
        </w:rPr>
        <w:t>）</w:t>
      </w:r>
    </w:p>
    <w:p w:rsidR="00090EFD" w:rsidRDefault="00090EFD">
      <w:pPr>
        <w:spacing w:line="312" w:lineRule="auto"/>
        <w:rPr>
          <w:rFonts w:ascii="SimSun" w:hAnsi="SimSun"/>
          <w:szCs w:val="21"/>
        </w:rPr>
      </w:pPr>
    </w:p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简介</w:t>
      </w:r>
    </w:p>
    <w:p w:rsidR="00090EFD" w:rsidRDefault="005963FF" w:rsidP="001521D1">
      <w:pPr>
        <w:spacing w:line="312" w:lineRule="auto"/>
        <w:ind w:firstLine="420"/>
      </w:pPr>
      <w:r>
        <w:rPr>
          <w:rFonts w:hint="eastAsia"/>
        </w:rPr>
        <w:t>工作家庭冲突分为由家庭引起的冲突——家庭干涉工作冲突（</w:t>
      </w:r>
      <w:r>
        <w:rPr>
          <w:rFonts w:hint="eastAsia"/>
        </w:rPr>
        <w:t>Family Interference with Work Conflict</w:t>
      </w:r>
      <w:r>
        <w:rPr>
          <w:rFonts w:hint="eastAsia"/>
        </w:rPr>
        <w:t>）和工作引起的冲突——工作干涉家庭冲突</w:t>
      </w:r>
      <w:r w:rsidRPr="005963FF">
        <w:rPr>
          <w:rFonts w:hint="eastAsia"/>
        </w:rPr>
        <w:t>（</w:t>
      </w:r>
      <w:r>
        <w:rPr>
          <w:rFonts w:hint="eastAsia"/>
        </w:rPr>
        <w:t xml:space="preserve">Work </w:t>
      </w:r>
      <w:r w:rsidRPr="005963FF">
        <w:rPr>
          <w:rFonts w:hint="eastAsia"/>
        </w:rPr>
        <w:t xml:space="preserve">Interference with </w:t>
      </w:r>
      <w:r>
        <w:rPr>
          <w:rFonts w:hint="eastAsia"/>
        </w:rPr>
        <w:t>Family</w:t>
      </w:r>
      <w:r w:rsidRPr="005963FF">
        <w:rPr>
          <w:rFonts w:hint="eastAsia"/>
        </w:rPr>
        <w:t xml:space="preserve"> Conflict</w:t>
      </w:r>
      <w:r w:rsidRPr="005963FF">
        <w:rPr>
          <w:rFonts w:hint="eastAsia"/>
        </w:rPr>
        <w:t>）</w:t>
      </w:r>
      <w:r w:rsidR="001521D1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信度与效度</w:t>
      </w:r>
    </w:p>
    <w:p w:rsidR="00090EFD" w:rsidRPr="000D2BD3" w:rsidRDefault="005963FF" w:rsidP="000D2BD3">
      <w:pPr>
        <w:spacing w:line="360" w:lineRule="auto"/>
        <w:ind w:firstLine="420"/>
      </w:pPr>
      <w:r w:rsidRPr="005963FF">
        <w:rPr>
          <w:rFonts w:hint="eastAsia"/>
        </w:rPr>
        <w:t>刘家国</w:t>
      </w:r>
      <w:r>
        <w:rPr>
          <w:rFonts w:hint="eastAsia"/>
        </w:rPr>
        <w:t>等（</w:t>
      </w:r>
      <w:r>
        <w:rPr>
          <w:rFonts w:hint="eastAsia"/>
        </w:rPr>
        <w:t>2017</w:t>
      </w:r>
      <w:r>
        <w:rPr>
          <w:rFonts w:hint="eastAsia"/>
        </w:rPr>
        <w:t>）对</w:t>
      </w:r>
      <w:r>
        <w:rPr>
          <w:rFonts w:hint="eastAsia"/>
        </w:rPr>
        <w:t>Carlson</w:t>
      </w:r>
      <w:r>
        <w:rPr>
          <w:rFonts w:hint="eastAsia"/>
        </w:rPr>
        <w:t>等人（</w:t>
      </w:r>
      <w:r>
        <w:rPr>
          <w:rFonts w:hint="eastAsia"/>
        </w:rPr>
        <w:t>2000</w:t>
      </w:r>
      <w:r>
        <w:rPr>
          <w:rFonts w:hint="eastAsia"/>
        </w:rPr>
        <w:t>）所开发量表</w:t>
      </w:r>
      <w:r w:rsidR="001653DA">
        <w:rPr>
          <w:rFonts w:hint="eastAsia"/>
        </w:rPr>
        <w:t>进行翻译，工作</w:t>
      </w:r>
      <w:r w:rsidR="00200BD9">
        <w:rPr>
          <w:rFonts w:hint="eastAsia"/>
        </w:rPr>
        <w:t>干涉家庭的</w:t>
      </w:r>
      <w:r w:rsidR="00200BD9">
        <w:rPr>
          <w:rFonts w:hint="eastAsia"/>
        </w:rPr>
        <w:t>CR</w:t>
      </w:r>
      <w:r w:rsidR="00200BD9">
        <w:rPr>
          <w:rFonts w:hint="eastAsia"/>
        </w:rPr>
        <w:t>为</w:t>
      </w:r>
      <w:r w:rsidR="00200BD9">
        <w:rPr>
          <w:rFonts w:hint="eastAsia"/>
        </w:rPr>
        <w:t>0.80</w:t>
      </w:r>
      <w:r w:rsidR="00200BD9">
        <w:rPr>
          <w:rFonts w:hint="eastAsia"/>
        </w:rPr>
        <w:t>，家庭干涉工作的</w:t>
      </w:r>
      <w:r w:rsidR="00200BD9">
        <w:rPr>
          <w:rFonts w:hint="eastAsia"/>
        </w:rPr>
        <w:t>CR</w:t>
      </w:r>
      <w:r w:rsidR="00200BD9">
        <w:rPr>
          <w:rFonts w:hint="eastAsia"/>
        </w:rPr>
        <w:t>为</w:t>
      </w:r>
      <w:r w:rsidR="00200BD9">
        <w:rPr>
          <w:rFonts w:hint="eastAsia"/>
        </w:rPr>
        <w:t>0.83</w:t>
      </w:r>
      <w:r w:rsidR="001962FB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量表</w:t>
      </w:r>
    </w:p>
    <w:p w:rsidR="00147423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变量测量为Likert 5点量表设计，完全不同意为1，不同意为2，居中为3，同意为4，完全同意为5。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 xml:space="preserve">01. </w:t>
      </w:r>
      <w:r w:rsidR="00D46CC5">
        <w:rPr>
          <w:rFonts w:ascii="SimSun" w:hAnsi="SimSun" w:hint="eastAsia"/>
          <w:szCs w:val="21"/>
        </w:rPr>
        <w:t>由于家庭事务，工作中经常觉得很累</w:t>
      </w:r>
      <w:r>
        <w:rPr>
          <w:rFonts w:ascii="SimSun" w:hAnsi="SimSun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 xml:space="preserve">02. </w:t>
      </w:r>
      <w:r w:rsidR="00D46CC5">
        <w:rPr>
          <w:rFonts w:ascii="SimSun" w:hAnsi="SimSun" w:hint="eastAsia"/>
          <w:szCs w:val="21"/>
        </w:rPr>
        <w:t>由于家庭的压力，工作中经常想着家里的事</w:t>
      </w:r>
      <w:r>
        <w:rPr>
          <w:rFonts w:ascii="SimSun" w:hAnsi="SimSun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 xml:space="preserve">03. </w:t>
      </w:r>
      <w:r w:rsidR="00D46CC5">
        <w:rPr>
          <w:rFonts w:ascii="SimSun" w:hAnsi="SimSun" w:hint="eastAsia"/>
          <w:szCs w:val="21"/>
        </w:rPr>
        <w:t>为了家庭，工作有所放松</w:t>
      </w:r>
      <w:r>
        <w:rPr>
          <w:rFonts w:ascii="SimSun" w:hAnsi="SimSun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 xml:space="preserve">04. </w:t>
      </w:r>
      <w:r w:rsidR="00D46CC5">
        <w:rPr>
          <w:rFonts w:ascii="SimSun" w:hAnsi="SimSun" w:hint="eastAsia"/>
          <w:szCs w:val="21"/>
        </w:rPr>
        <w:t>来自家庭的压力影响了我的工作</w:t>
      </w:r>
      <w:r>
        <w:rPr>
          <w:rFonts w:ascii="SimSun" w:hAnsi="SimSun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 xml:space="preserve">05. </w:t>
      </w:r>
      <w:r w:rsidR="00D46CC5">
        <w:rPr>
          <w:rFonts w:ascii="SimSun" w:hAnsi="SimSun" w:hint="eastAsia"/>
          <w:szCs w:val="21"/>
        </w:rPr>
        <w:t>下班了，也会经常因工作的事情放松不下来</w:t>
      </w:r>
      <w:r>
        <w:rPr>
          <w:rFonts w:ascii="SimSun" w:hAnsi="SimSun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 xml:space="preserve">06. </w:t>
      </w:r>
      <w:r w:rsidR="00D46CC5">
        <w:rPr>
          <w:rFonts w:ascii="SimSun" w:hAnsi="SimSun" w:hint="eastAsia"/>
          <w:szCs w:val="21"/>
        </w:rPr>
        <w:t>工作的紧张、焦虑，影响了我的家庭生活</w:t>
      </w:r>
      <w:r>
        <w:rPr>
          <w:rFonts w:ascii="SimSun" w:hAnsi="SimSun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 xml:space="preserve">07. </w:t>
      </w:r>
      <w:r w:rsidR="00D46CC5">
        <w:rPr>
          <w:rFonts w:ascii="SimSun" w:hAnsi="SimSun" w:hint="eastAsia"/>
          <w:szCs w:val="21"/>
        </w:rPr>
        <w:t>为了工作，我对家庭事务总是难以尽心</w:t>
      </w:r>
      <w:r>
        <w:rPr>
          <w:rFonts w:ascii="SimSun" w:hAnsi="SimSun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 xml:space="preserve">08. </w:t>
      </w:r>
      <w:r w:rsidR="00D46CC5">
        <w:rPr>
          <w:rFonts w:ascii="SimSun" w:hAnsi="SimSun" w:hint="eastAsia"/>
          <w:szCs w:val="21"/>
        </w:rPr>
        <w:t>在家老会想着工作上的事情</w:t>
      </w:r>
      <w:r>
        <w:rPr>
          <w:rFonts w:ascii="SimSun" w:hAnsi="SimSun" w:hint="eastAsia"/>
          <w:szCs w:val="21"/>
        </w:rPr>
        <w:t>；</w:t>
      </w:r>
    </w:p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计分方法</w:t>
      </w:r>
    </w:p>
    <w:p w:rsidR="00090EFD" w:rsidRDefault="00A76578" w:rsidP="000D2BD3">
      <w:pPr>
        <w:spacing w:line="312" w:lineRule="auto"/>
        <w:ind w:firstLine="420"/>
      </w:pPr>
      <w:r>
        <w:rPr>
          <w:rFonts w:hint="eastAsia"/>
        </w:rPr>
        <w:t>该量表共有</w:t>
      </w:r>
      <w:r w:rsidR="00D46CC5">
        <w:rPr>
          <w:rFonts w:hint="eastAsia"/>
        </w:rPr>
        <w:t>8</w:t>
      </w:r>
      <w:r>
        <w:rPr>
          <w:rFonts w:hint="eastAsia"/>
        </w:rPr>
        <w:t>个题项</w:t>
      </w:r>
      <w:r w:rsidR="00AE32D3">
        <w:rPr>
          <w:rFonts w:hint="eastAsia"/>
        </w:rPr>
        <w:t>，</w:t>
      </w:r>
      <w:r w:rsidR="0066481D">
        <w:rPr>
          <w:rFonts w:hint="eastAsia"/>
        </w:rPr>
        <w:t>其中题项</w:t>
      </w:r>
      <w:r w:rsidR="0066481D">
        <w:rPr>
          <w:rFonts w:hint="eastAsia"/>
        </w:rPr>
        <w:t>1-4</w:t>
      </w:r>
      <w:r w:rsidR="0066481D">
        <w:rPr>
          <w:rFonts w:hint="eastAsia"/>
        </w:rPr>
        <w:t>测量</w:t>
      </w:r>
      <w:r w:rsidR="00D46CC5">
        <w:rPr>
          <w:rFonts w:hint="eastAsia"/>
        </w:rPr>
        <w:t>家庭干涉工作</w:t>
      </w:r>
      <w:r w:rsidR="0066481D">
        <w:rPr>
          <w:rFonts w:hint="eastAsia"/>
        </w:rPr>
        <w:t>，题项</w:t>
      </w:r>
      <w:r w:rsidR="0066481D">
        <w:rPr>
          <w:rFonts w:hint="eastAsia"/>
        </w:rPr>
        <w:t>5-8</w:t>
      </w:r>
      <w:r w:rsidR="00D46CC5">
        <w:rPr>
          <w:rFonts w:hint="eastAsia"/>
        </w:rPr>
        <w:t>测量工作干涉家庭。</w:t>
      </w:r>
    </w:p>
    <w:p w:rsidR="00090EFD" w:rsidRDefault="00327F91">
      <w:pPr>
        <w:spacing w:line="312" w:lineRule="auto"/>
        <w:rPr>
          <w:rFonts w:ascii="SimHei" w:eastAsia="SimHei" w:hAnsi="SimHei"/>
          <w:sz w:val="30"/>
          <w:szCs w:val="30"/>
        </w:rPr>
      </w:pPr>
      <w:r>
        <w:rPr>
          <w:rFonts w:ascii="SimHei" w:eastAsia="SimHei" w:hAnsi="SimHei" w:hint="eastAsia"/>
          <w:sz w:val="30"/>
          <w:szCs w:val="30"/>
        </w:rPr>
        <w:t>量表出处</w:t>
      </w:r>
    </w:p>
    <w:p w:rsidR="00EB4FC4" w:rsidRDefault="00EB4FC4">
      <w:pPr>
        <w:spacing w:line="400" w:lineRule="atLeast"/>
        <w:ind w:firstLine="420"/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</w:pPr>
      <w:proofErr w:type="gramStart"/>
      <w:r w:rsidRPr="00EB4FC4">
        <w:rPr>
          <w:rFonts w:ascii="SimSun" w:hAnsi="SimSun" w:cs="Arial"/>
          <w:color w:val="000000"/>
          <w:kern w:val="0"/>
          <w:szCs w:val="21"/>
          <w:shd w:val="clear" w:color="auto" w:fill="FFFFFF"/>
        </w:rPr>
        <w:t xml:space="preserve">Carlson, D. S., </w:t>
      </w:r>
      <w:proofErr w:type="spellStart"/>
      <w:r w:rsidRPr="00EB4FC4">
        <w:rPr>
          <w:rFonts w:ascii="SimSun" w:hAnsi="SimSun" w:cs="Arial"/>
          <w:color w:val="000000"/>
          <w:kern w:val="0"/>
          <w:szCs w:val="21"/>
          <w:shd w:val="clear" w:color="auto" w:fill="FFFFFF"/>
        </w:rPr>
        <w:t>Kacmar</w:t>
      </w:r>
      <w:proofErr w:type="spellEnd"/>
      <w:r w:rsidRPr="00EB4FC4">
        <w:rPr>
          <w:rFonts w:ascii="SimSun" w:hAnsi="SimSun" w:cs="Arial"/>
          <w:color w:val="000000"/>
          <w:kern w:val="0"/>
          <w:szCs w:val="21"/>
          <w:shd w:val="clear" w:color="auto" w:fill="FFFFFF"/>
        </w:rPr>
        <w:t>, K. M., &amp; Williams, L. J. (2000).</w:t>
      </w:r>
      <w:proofErr w:type="gramEnd"/>
      <w:r w:rsidRPr="00EB4FC4">
        <w:rPr>
          <w:rFonts w:ascii="SimSun" w:hAnsi="SimSun" w:cs="Arial"/>
          <w:color w:val="000000"/>
          <w:kern w:val="0"/>
          <w:szCs w:val="21"/>
          <w:shd w:val="clear" w:color="auto" w:fill="FFFFFF"/>
        </w:rPr>
        <w:t xml:space="preserve"> </w:t>
      </w:r>
      <w:proofErr w:type="gramStart"/>
      <w:r w:rsidRPr="00EB4FC4">
        <w:rPr>
          <w:rFonts w:ascii="SimSun" w:hAnsi="SimSun" w:cs="Arial"/>
          <w:color w:val="000000"/>
          <w:kern w:val="0"/>
          <w:szCs w:val="21"/>
          <w:shd w:val="clear" w:color="auto" w:fill="FFFFFF"/>
        </w:rPr>
        <w:t>Construction and initial validation of a multidimensional measure of work–family conflict.</w:t>
      </w:r>
      <w:proofErr w:type="gramEnd"/>
      <w:r w:rsidRPr="00EB4FC4">
        <w:rPr>
          <w:rFonts w:ascii="SimSun" w:hAnsi="SimSun" w:cs="Arial"/>
          <w:color w:val="000000"/>
          <w:kern w:val="0"/>
          <w:szCs w:val="21"/>
          <w:shd w:val="clear" w:color="auto" w:fill="FFFFFF"/>
        </w:rPr>
        <w:t xml:space="preserve"> </w:t>
      </w:r>
      <w:proofErr w:type="gramStart"/>
      <w:r w:rsidRPr="00EB4FC4">
        <w:rPr>
          <w:rFonts w:ascii="SimSun" w:hAnsi="SimSun" w:cs="Arial"/>
          <w:color w:val="000000"/>
          <w:kern w:val="0"/>
          <w:szCs w:val="21"/>
          <w:shd w:val="clear" w:color="auto" w:fill="FFFFFF"/>
        </w:rPr>
        <w:t>Journal of Vocational behavior, 56(2), 249-276.</w:t>
      </w:r>
      <w:proofErr w:type="gramEnd"/>
    </w:p>
    <w:p w:rsidR="00090EFD" w:rsidRPr="00AE32D3" w:rsidRDefault="00675E08">
      <w:pPr>
        <w:spacing w:line="400" w:lineRule="atLeast"/>
        <w:ind w:firstLine="420"/>
        <w:rPr>
          <w:rFonts w:ascii="SimHei" w:eastAsia="SimHei" w:hAnsi="SimSun"/>
          <w:color w:val="FF0000"/>
          <w:sz w:val="24"/>
        </w:rPr>
      </w:pPr>
      <w:r w:rsidRPr="00675E08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[翻译</w:t>
      </w:r>
      <w:proofErr w:type="gramStart"/>
      <w:r w:rsidRPr="00675E08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]</w:t>
      </w:r>
      <w:r w:rsidR="000D2BD3" w:rsidRPr="000D2B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刘家国</w:t>
      </w:r>
      <w:proofErr w:type="gramEnd"/>
      <w:r w:rsidR="000D2BD3" w:rsidRPr="000D2B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，周媛媛，石倩文</w:t>
      </w:r>
      <w:r w:rsidR="000D2B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 xml:space="preserve">. 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(201</w:t>
      </w:r>
      <w:r w:rsidR="000D2B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7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 xml:space="preserve">). </w:t>
      </w:r>
      <w:r w:rsidR="000D2B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组织公民行为负效应研究——整合广义交换、印象管理和进化心理学的分析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 xml:space="preserve">. 管理评论, </w:t>
      </w:r>
      <w:r w:rsidR="00AE32D3">
        <w:rPr>
          <w:rFonts w:ascii="SimSun" w:hAnsi="SimSun" w:cs="Arial"/>
          <w:color w:val="000000"/>
          <w:kern w:val="0"/>
          <w:szCs w:val="21"/>
          <w:shd w:val="clear" w:color="auto" w:fill="FFFFFF"/>
        </w:rPr>
        <w:t>29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(</w:t>
      </w:r>
      <w:r w:rsidR="000D2B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4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 xml:space="preserve">), </w:t>
      </w:r>
      <w:r w:rsidR="00AE32D3">
        <w:rPr>
          <w:rFonts w:ascii="SimSun" w:hAnsi="SimSun" w:cs="Arial"/>
          <w:color w:val="000000"/>
          <w:kern w:val="0"/>
          <w:szCs w:val="21"/>
          <w:shd w:val="clear" w:color="auto" w:fill="FFFFFF"/>
        </w:rPr>
        <w:t>1</w:t>
      </w:r>
      <w:r w:rsidR="000D2B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6</w:t>
      </w:r>
      <w:r w:rsidR="00AE32D3">
        <w:rPr>
          <w:rFonts w:ascii="SimSun" w:hAnsi="SimSun" w:cs="Arial"/>
          <w:color w:val="000000"/>
          <w:kern w:val="0"/>
          <w:szCs w:val="21"/>
          <w:shd w:val="clear" w:color="auto" w:fill="FFFFFF"/>
        </w:rPr>
        <w:t>3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–</w:t>
      </w:r>
      <w:r w:rsidR="00AE32D3">
        <w:rPr>
          <w:rFonts w:ascii="SimSun" w:hAnsi="SimSun" w:cs="Arial"/>
          <w:color w:val="000000"/>
          <w:kern w:val="0"/>
          <w:szCs w:val="21"/>
          <w:shd w:val="clear" w:color="auto" w:fill="FFFFFF"/>
        </w:rPr>
        <w:t>1</w:t>
      </w:r>
      <w:r w:rsidR="000D2B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80</w:t>
      </w:r>
      <w:r w:rsidR="00AE32D3" w:rsidRPr="00AE32D3">
        <w:rPr>
          <w:rFonts w:ascii="SimSun" w:hAnsi="SimSun" w:cs="Arial" w:hint="eastAsia"/>
          <w:color w:val="000000"/>
          <w:kern w:val="0"/>
          <w:szCs w:val="21"/>
          <w:shd w:val="clear" w:color="auto" w:fill="FFFFFF"/>
        </w:rPr>
        <w:t>.</w:t>
      </w:r>
      <w:r w:rsidR="006C17A2" w:rsidRPr="006C17A2">
        <w:rPr>
          <w:rFonts w:hint="eastAsia"/>
        </w:rPr>
        <w:t xml:space="preserve"> </w:t>
      </w:r>
    </w:p>
    <w:p w:rsidR="00090EFD" w:rsidRDefault="00327F91" w:rsidP="00F048C2">
      <w:pPr>
        <w:spacing w:line="400" w:lineRule="atLeast"/>
        <w:ind w:firstLine="420"/>
      </w:pPr>
      <w:r>
        <w:rPr>
          <w:rFonts w:ascii="SimHei" w:eastAsia="SimHei" w:hAnsi="SimSun" w:hint="eastAsia"/>
          <w:color w:val="FF0000"/>
          <w:sz w:val="24"/>
        </w:rPr>
        <w:t>OBHRM（</w:t>
      </w:r>
      <w:hyperlink r:id="rId7" w:history="1">
        <w:r>
          <w:rPr>
            <w:rStyle w:val="Hyperlink"/>
            <w:rFonts w:ascii="SimHei" w:eastAsia="SimHei" w:hAnsi="SimSun" w:hint="eastAsia"/>
            <w:sz w:val="24"/>
          </w:rPr>
          <w:t>www.obhrm.net</w:t>
        </w:r>
      </w:hyperlink>
      <w:r>
        <w:rPr>
          <w:rFonts w:ascii="SimHei" w:eastAsia="SimHei" w:hAnsi="SimSun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  <w:bookmarkStart w:id="0" w:name="_GoBack"/>
      <w:bookmarkEnd w:id="0"/>
    </w:p>
    <w:p w:rsidR="00327F91" w:rsidRDefault="00327F91"/>
    <w:sectPr w:rsidR="00327F9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A6" w:rsidRDefault="008B08A6">
      <w:r>
        <w:separator/>
      </w:r>
    </w:p>
  </w:endnote>
  <w:endnote w:type="continuationSeparator" w:id="0">
    <w:p w:rsidR="008B08A6" w:rsidRDefault="008B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BX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FD" w:rsidRDefault="00327F91">
    <w:pPr>
      <w:pStyle w:val="Footer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Hyperlink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A6" w:rsidRDefault="008B08A6">
      <w:r>
        <w:separator/>
      </w:r>
    </w:p>
  </w:footnote>
  <w:footnote w:type="continuationSeparator" w:id="0">
    <w:p w:rsidR="008B08A6" w:rsidRDefault="008B0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7463D"/>
    <w:rsid w:val="00004E07"/>
    <w:rsid w:val="00010F27"/>
    <w:rsid w:val="00054B55"/>
    <w:rsid w:val="00090EFD"/>
    <w:rsid w:val="000D2BD3"/>
    <w:rsid w:val="00147423"/>
    <w:rsid w:val="001521D1"/>
    <w:rsid w:val="001653DA"/>
    <w:rsid w:val="0017344F"/>
    <w:rsid w:val="00176266"/>
    <w:rsid w:val="001962FB"/>
    <w:rsid w:val="00200BD9"/>
    <w:rsid w:val="002F778F"/>
    <w:rsid w:val="00327F91"/>
    <w:rsid w:val="003B79BE"/>
    <w:rsid w:val="004551AB"/>
    <w:rsid w:val="005271E9"/>
    <w:rsid w:val="005963FF"/>
    <w:rsid w:val="0066481D"/>
    <w:rsid w:val="00675E08"/>
    <w:rsid w:val="006825FC"/>
    <w:rsid w:val="006C17A2"/>
    <w:rsid w:val="006C1B60"/>
    <w:rsid w:val="007E13D3"/>
    <w:rsid w:val="007F37AD"/>
    <w:rsid w:val="00802942"/>
    <w:rsid w:val="00817DB0"/>
    <w:rsid w:val="008726B3"/>
    <w:rsid w:val="008B08A6"/>
    <w:rsid w:val="0091582D"/>
    <w:rsid w:val="00A1359B"/>
    <w:rsid w:val="00A43C60"/>
    <w:rsid w:val="00A76578"/>
    <w:rsid w:val="00AE32D3"/>
    <w:rsid w:val="00B43918"/>
    <w:rsid w:val="00BD35C5"/>
    <w:rsid w:val="00C2626F"/>
    <w:rsid w:val="00D46CC5"/>
    <w:rsid w:val="00D95B3D"/>
    <w:rsid w:val="00EB4FC4"/>
    <w:rsid w:val="00EC581C"/>
    <w:rsid w:val="00ED2699"/>
    <w:rsid w:val="00F048C2"/>
    <w:rsid w:val="00F2498E"/>
    <w:rsid w:val="00F32623"/>
    <w:rsid w:val="06860875"/>
    <w:rsid w:val="0CDA524D"/>
    <w:rsid w:val="10E8075D"/>
    <w:rsid w:val="159C7A2E"/>
    <w:rsid w:val="1790726D"/>
    <w:rsid w:val="31EF68AF"/>
    <w:rsid w:val="3CBA7A1C"/>
    <w:rsid w:val="3F7B68CF"/>
    <w:rsid w:val="425451BA"/>
    <w:rsid w:val="4B175018"/>
    <w:rsid w:val="4EB245D6"/>
    <w:rsid w:val="5127463D"/>
    <w:rsid w:val="576873E3"/>
    <w:rsid w:val="5D5F2FCF"/>
    <w:rsid w:val="6184603F"/>
    <w:rsid w:val="64EE4F7A"/>
    <w:rsid w:val="65535EA9"/>
    <w:rsid w:val="71F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style01">
    <w:name w:val="fontstyle01"/>
    <w:rsid w:val="001962FB"/>
    <w:rPr>
      <w:rFonts w:ascii="E-BX" w:hAnsi="E-BX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rsid w:val="0014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style01">
    <w:name w:val="fontstyle01"/>
    <w:rsid w:val="001962FB"/>
    <w:rPr>
      <w:rFonts w:ascii="E-BX" w:hAnsi="E-BX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rsid w:val="0014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hr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920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Long, Xu</cp:lastModifiedBy>
  <cp:revision>8</cp:revision>
  <dcterms:created xsi:type="dcterms:W3CDTF">2017-06-21T03:12:00Z</dcterms:created>
  <dcterms:modified xsi:type="dcterms:W3CDTF">2017-06-21T03:38:00Z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